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6F5CC559" w:rsidR="00D4784D" w:rsidRPr="00DA31A6" w:rsidRDefault="0041117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九州</w:t>
            </w:r>
            <w:r w:rsidR="001704A0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05C4B224" w:rsidR="00D4784D" w:rsidRPr="00106924" w:rsidRDefault="001704A0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公財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）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群馬県建設技術センター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114376A8" w:rsidR="00D4784D" w:rsidRPr="005C4C18" w:rsidRDefault="0041117E" w:rsidP="005C4C1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6"/>
                <w:szCs w:val="16"/>
              </w:rPr>
            </w:pPr>
            <w:r w:rsidRPr="005C4C18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6"/>
                <w:szCs w:val="16"/>
              </w:rPr>
              <w:t>（公財）福岡県建設技術</w:t>
            </w:r>
            <w:r w:rsidR="005C4C18" w:rsidRPr="005C4C18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6"/>
                <w:szCs w:val="16"/>
              </w:rPr>
              <w:t>情報センター</w:t>
            </w:r>
          </w:p>
        </w:tc>
        <w:tc>
          <w:tcPr>
            <w:tcW w:w="5154" w:type="dxa"/>
            <w:gridSpan w:val="3"/>
          </w:tcPr>
          <w:p w14:paraId="6394B881" w14:textId="133A61AF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41117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試験研究課調査研修係</w:t>
            </w:r>
          </w:p>
          <w:p w14:paraId="5B77122A" w14:textId="11160D50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5C4C18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092-947-2643</w:t>
            </w:r>
          </w:p>
          <w:p w14:paraId="0200C548" w14:textId="2DE0A9F6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5C4C18" w:rsidRPr="005C4C18"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  <w:t>chousa@fcti.jp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229D91BF" w:rsidR="00D4784D" w:rsidRPr="00DA31A6" w:rsidRDefault="005C4C18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0</w:t>
            </w:r>
            <w:r w:rsidR="00D4784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53972694" w:rsidR="00812D9F" w:rsidRDefault="0041117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AFEB2F" wp14:editId="48BFBA70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146685</wp:posOffset>
                      </wp:positionV>
                      <wp:extent cx="514350" cy="219075"/>
                      <wp:effectExtent l="0" t="0" r="19050" b="28575"/>
                      <wp:wrapNone/>
                      <wp:docPr id="52866845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0F59902" id="楕円 1" o:spid="_x0000_s1026" style="position:absolute;margin-left:23.25pt;margin-top:11.55pt;width:40.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" filled="f" strokecolor="#030e13 [484]" strokeweight="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3E0DE679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71773330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04F39D5F" w:rsidR="00812D9F" w:rsidRPr="00D617F7" w:rsidRDefault="0041117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94309D" wp14:editId="65A501B2">
                      <wp:simplePos x="0" y="0"/>
                      <wp:positionH relativeFrom="column">
                        <wp:posOffset>2571750</wp:posOffset>
                      </wp:positionH>
                      <wp:positionV relativeFrom="paragraph">
                        <wp:posOffset>60960</wp:posOffset>
                      </wp:positionV>
                      <wp:extent cx="2514600" cy="400050"/>
                      <wp:effectExtent l="0" t="0" r="19050" b="19050"/>
                      <wp:wrapNone/>
                      <wp:docPr id="238798382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4600" cy="400050"/>
                              </a:xfrm>
                              <a:prstGeom prst="ellips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9D32DE" id="楕円 1" o:spid="_x0000_s1026" style="position:absolute;margin-left:202.5pt;margin-top:4.8pt;width:198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" filled="f" strokecolor="#042433" strokeweight="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2DBA3330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2BE22EAD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6464A1B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276A0FC3" w14:textId="5351FB12" w:rsidR="000C6737" w:rsidRDefault="0041117E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別添のとおり</w:t>
            </w:r>
          </w:p>
          <w:p w14:paraId="09956698" w14:textId="38EAFB7A" w:rsidR="00786519" w:rsidRDefault="00786519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7B66DDD8" w14:textId="557B1ED5" w:rsidR="00B32FB7" w:rsidRDefault="00B32FB7" w:rsidP="0041117E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605D6355" w:rsidR="00D4784D" w:rsidRPr="0041117E" w:rsidRDefault="0041117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</w:t>
            </w:r>
            <w:r w:rsidRPr="0041117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職員による点検代行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、</w:t>
            </w:r>
            <w:r w:rsidRPr="0041117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及び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 </w:t>
            </w:r>
            <w:r w:rsidRPr="0041117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地域一括発注による点検委託</w:t>
            </w:r>
          </w:p>
          <w:p w14:paraId="53C793C2" w14:textId="77777777" w:rsidR="00D617F7" w:rsidRPr="001D79C8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55865628" w:rsidR="00D4784D" w:rsidRPr="0041117E" w:rsidRDefault="0041117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</w:t>
            </w:r>
            <w:r w:rsidRPr="0041117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市町村職員の事務負担軽減、及び 橋梁点検の精度向上の実現</w:t>
            </w: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79B89223" w:rsidR="00D4784D" w:rsidRPr="00DA31A6" w:rsidRDefault="0041117E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4"/>
          </w:tcPr>
          <w:p w14:paraId="1D2DA0D0" w14:textId="4B115291" w:rsidR="00D4784D" w:rsidRPr="00212588" w:rsidRDefault="0075529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橋梁点検及び診断結果判定の均一化。</w:t>
            </w: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E3BF3AA" w:rsidR="00D4784D" w:rsidRPr="00DA31A6" w:rsidRDefault="0075529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5</w:t>
            </w:r>
          </w:p>
        </w:tc>
        <w:tc>
          <w:tcPr>
            <w:tcW w:w="5245" w:type="dxa"/>
            <w:gridSpan w:val="4"/>
          </w:tcPr>
          <w:p w14:paraId="44CC3139" w14:textId="59DD3A2C" w:rsidR="00D4784D" w:rsidRPr="00DA31A6" w:rsidRDefault="00212588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市町村職員の事務負担</w:t>
            </w:r>
            <w:r w:rsidR="0075529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を大幅に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軽減。</w:t>
            </w: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D571BFE" w14:textId="77777777" w:rsidR="00D4784D" w:rsidRPr="005C4C18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5C4C18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488860416"/>
              </w:rPr>
              <w:t>費用対効</w:t>
            </w:r>
            <w:r w:rsidRPr="005C4C18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488860416"/>
              </w:rPr>
              <w:t>果</w:t>
            </w:r>
          </w:p>
          <w:p w14:paraId="1812E71B" w14:textId="318CAA85" w:rsidR="005C4C18" w:rsidRPr="005C4C18" w:rsidRDefault="005C4C18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 w:rsidRPr="005C4C18">
              <w:rPr>
                <w:rFonts w:ascii="ＭＳ 明朝" w:eastAsia="ＭＳ 明朝" w:hAnsi="Times New Roman" w:hint="eastAsia"/>
                <w:color w:val="000000"/>
                <w:kern w:val="0"/>
                <w:sz w:val="18"/>
                <w:szCs w:val="18"/>
              </w:rPr>
              <w:t>（センター側）</w:t>
            </w:r>
          </w:p>
        </w:tc>
        <w:tc>
          <w:tcPr>
            <w:tcW w:w="709" w:type="dxa"/>
          </w:tcPr>
          <w:p w14:paraId="2838B706" w14:textId="2C4F539A" w:rsidR="00D4784D" w:rsidRPr="00DA31A6" w:rsidRDefault="00037C6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2</w:t>
            </w:r>
          </w:p>
        </w:tc>
        <w:tc>
          <w:tcPr>
            <w:tcW w:w="5245" w:type="dxa"/>
            <w:gridSpan w:val="4"/>
          </w:tcPr>
          <w:p w14:paraId="22D22E35" w14:textId="536CD757" w:rsidR="00D4784D" w:rsidRPr="004B5480" w:rsidRDefault="004B5480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成果品のチェック・修正に時間を要しており、事務</w:t>
            </w:r>
            <w:r w:rsidR="00212588" w:rsidRPr="004B5480">
              <w:rPr>
                <w:rFonts w:ascii="ＭＳ 明朝" w:eastAsia="ＭＳ 明朝" w:hAnsi="ＭＳ 明朝" w:hint="eastAsia"/>
                <w:sz w:val="20"/>
                <w:szCs w:val="20"/>
              </w:rPr>
              <w:t>手数料では採算が合わない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>。</w:t>
            </w: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16C11C08" w:rsidR="00D4784D" w:rsidRPr="00DA31A6" w:rsidRDefault="0041117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4"/>
          </w:tcPr>
          <w:p w14:paraId="5FF86790" w14:textId="76EACB4B" w:rsidR="004B5480" w:rsidRPr="00DA31A6" w:rsidRDefault="004B5480" w:rsidP="0075529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道路メンテ</w:t>
            </w:r>
            <w:r w:rsidR="0075529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ナンス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事業</w:t>
            </w:r>
            <w:r w:rsidR="0075529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の重点配分の条件と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なったことから</w:t>
            </w:r>
            <w:r w:rsidR="0075529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、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今後依頼が増えるものと考える。</w:t>
            </w: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6F557F49" w14:textId="11CD12A8" w:rsidR="00D4784D" w:rsidRPr="00037C6F" w:rsidRDefault="00037C6F" w:rsidP="00037C6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 w:rsidRPr="00037C6F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年度ごとの受託数に大きな変動があるため、受託数の平準化を図り、</w:t>
            </w:r>
            <w:r w:rsidR="00523E5C" w:rsidRPr="00523E5C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業務量を安定化させ、計画的な人員確保が可能となる体制を構築</w:t>
            </w:r>
            <w:r w:rsidR="00523E5C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する必要があると考えています。</w:t>
            </w:r>
          </w:p>
          <w:p w14:paraId="2FBAD4DA" w14:textId="5A21F409" w:rsidR="00037C6F" w:rsidRPr="00325C2E" w:rsidRDefault="00037C6F" w:rsidP="00037C6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3C779" w14:textId="77777777" w:rsidR="00840265" w:rsidRDefault="00840265" w:rsidP="00D4784D">
      <w:r>
        <w:separator/>
      </w:r>
    </w:p>
  </w:endnote>
  <w:endnote w:type="continuationSeparator" w:id="0">
    <w:p w14:paraId="5A1379EA" w14:textId="77777777" w:rsidR="00840265" w:rsidRDefault="00840265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87B85" w14:textId="77777777" w:rsidR="00840265" w:rsidRDefault="00840265" w:rsidP="00D4784D">
      <w:r>
        <w:separator/>
      </w:r>
    </w:p>
  </w:footnote>
  <w:footnote w:type="continuationSeparator" w:id="0">
    <w:p w14:paraId="4FE32E80" w14:textId="77777777" w:rsidR="00840265" w:rsidRDefault="00840265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23858"/>
    <w:rsid w:val="00037C6F"/>
    <w:rsid w:val="00086D4B"/>
    <w:rsid w:val="000A1D54"/>
    <w:rsid w:val="000C6737"/>
    <w:rsid w:val="000E09C5"/>
    <w:rsid w:val="00166C1A"/>
    <w:rsid w:val="001704A0"/>
    <w:rsid w:val="001A2B70"/>
    <w:rsid w:val="001C1D45"/>
    <w:rsid w:val="001D4356"/>
    <w:rsid w:val="00212588"/>
    <w:rsid w:val="00214237"/>
    <w:rsid w:val="002174E2"/>
    <w:rsid w:val="00256F72"/>
    <w:rsid w:val="00270E5E"/>
    <w:rsid w:val="002C425E"/>
    <w:rsid w:val="002E2420"/>
    <w:rsid w:val="002F3BFE"/>
    <w:rsid w:val="003061D0"/>
    <w:rsid w:val="003C0039"/>
    <w:rsid w:val="003C6E6C"/>
    <w:rsid w:val="003F213A"/>
    <w:rsid w:val="003F5968"/>
    <w:rsid w:val="0041117E"/>
    <w:rsid w:val="00445AC6"/>
    <w:rsid w:val="00447623"/>
    <w:rsid w:val="004B5480"/>
    <w:rsid w:val="004C5901"/>
    <w:rsid w:val="005003D9"/>
    <w:rsid w:val="005154A8"/>
    <w:rsid w:val="00523E5C"/>
    <w:rsid w:val="00532865"/>
    <w:rsid w:val="0054223D"/>
    <w:rsid w:val="005C4C18"/>
    <w:rsid w:val="005E1770"/>
    <w:rsid w:val="0061369B"/>
    <w:rsid w:val="006D0601"/>
    <w:rsid w:val="006E13AB"/>
    <w:rsid w:val="00735FF6"/>
    <w:rsid w:val="0075529D"/>
    <w:rsid w:val="00786519"/>
    <w:rsid w:val="007A0CBA"/>
    <w:rsid w:val="007E7216"/>
    <w:rsid w:val="007F49D6"/>
    <w:rsid w:val="00807E02"/>
    <w:rsid w:val="00812D9F"/>
    <w:rsid w:val="00840265"/>
    <w:rsid w:val="00873770"/>
    <w:rsid w:val="008B5165"/>
    <w:rsid w:val="00903808"/>
    <w:rsid w:val="0094497D"/>
    <w:rsid w:val="00971CEC"/>
    <w:rsid w:val="00972241"/>
    <w:rsid w:val="009E783F"/>
    <w:rsid w:val="00A115D6"/>
    <w:rsid w:val="00A273BA"/>
    <w:rsid w:val="00A413FA"/>
    <w:rsid w:val="00B32FB7"/>
    <w:rsid w:val="00B84BA9"/>
    <w:rsid w:val="00B977AF"/>
    <w:rsid w:val="00BB21DD"/>
    <w:rsid w:val="00BD49C0"/>
    <w:rsid w:val="00C8275A"/>
    <w:rsid w:val="00CC16CC"/>
    <w:rsid w:val="00D00FC4"/>
    <w:rsid w:val="00D4784D"/>
    <w:rsid w:val="00D617F7"/>
    <w:rsid w:val="00D71853"/>
    <w:rsid w:val="00DB289A"/>
    <w:rsid w:val="00DE2A00"/>
    <w:rsid w:val="00E640C9"/>
    <w:rsid w:val="00EC11A5"/>
    <w:rsid w:val="00EC4B78"/>
    <w:rsid w:val="00EE26A7"/>
    <w:rsid w:val="00F05996"/>
    <w:rsid w:val="00F823F9"/>
    <w:rsid w:val="00FA02A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385</Words>
  <Characters>401</Characters>
  <Application>Microsoft Office Word</Application>
  <DocSecurity>0</DocSecurity>
  <Lines>66</Lines>
  <Paragraphs>60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(調査研修係長)宮園 直美</cp:lastModifiedBy>
  <cp:revision>5</cp:revision>
  <cp:lastPrinted>2026-03-02T02:36:00Z</cp:lastPrinted>
  <dcterms:created xsi:type="dcterms:W3CDTF">2026-02-27T06:53:00Z</dcterms:created>
  <dcterms:modified xsi:type="dcterms:W3CDTF">2026-03-02T02:36:00Z</dcterms:modified>
</cp:coreProperties>
</file>