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F8CDD" w14:textId="77777777" w:rsidR="00D4784D" w:rsidRDefault="00D4784D" w:rsidP="00D4784D">
      <w:pPr>
        <w:overflowPunct w:val="0"/>
        <w:autoSpaceDE/>
        <w:autoSpaceDN/>
        <w:ind w:firstLineChars="100" w:firstLine="200"/>
        <w:textAlignment w:val="baseline"/>
        <w:rPr>
          <w:rFonts w:ascii="Times New Roman" w:eastAsia="ＭＳ 明朝" w:hAnsi="Times New Roman" w:cs="ＭＳ 明朝"/>
          <w:color w:val="000000"/>
          <w:kern w:val="0"/>
          <w:sz w:val="20"/>
          <w:szCs w:val="20"/>
        </w:rPr>
      </w:pPr>
      <w:r>
        <w:rPr>
          <w:rFonts w:ascii="Times New Roman" w:eastAsia="ＭＳ 明朝" w:hAnsi="Times New Roman" w:cs="ＭＳ 明朝" w:hint="eastAsia"/>
          <w:color w:val="000000"/>
          <w:kern w:val="0"/>
          <w:sz w:val="20"/>
          <w:szCs w:val="20"/>
        </w:rPr>
        <w:t>インフラ維持管理・更新に関するアンケート調査について</w:t>
      </w:r>
    </w:p>
    <w:tbl>
      <w:tblPr>
        <w:tblW w:w="9303" w:type="dxa"/>
        <w:tblInd w:w="10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52" w:type="dxa"/>
          <w:right w:w="52" w:type="dxa"/>
        </w:tblCellMar>
        <w:tblLook w:val="0000" w:firstRow="0" w:lastRow="0" w:firstColumn="0" w:lastColumn="0" w:noHBand="0" w:noVBand="0"/>
      </w:tblPr>
      <w:tblGrid>
        <w:gridCol w:w="1156"/>
        <w:gridCol w:w="119"/>
        <w:gridCol w:w="657"/>
        <w:gridCol w:w="1417"/>
        <w:gridCol w:w="709"/>
        <w:gridCol w:w="91"/>
        <w:gridCol w:w="1260"/>
        <w:gridCol w:w="2476"/>
        <w:gridCol w:w="1418"/>
      </w:tblGrid>
      <w:tr w:rsidR="00D4784D" w:rsidRPr="00DA31A6" w14:paraId="0FF57E26" w14:textId="77777777" w:rsidTr="00447623">
        <w:trPr>
          <w:trHeight w:val="424"/>
        </w:trPr>
        <w:tc>
          <w:tcPr>
            <w:tcW w:w="1156" w:type="dxa"/>
          </w:tcPr>
          <w:p w14:paraId="22CBF818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ＭＳ 明朝" w:hAnsi="Times New Roman" w:hint="eastAsia"/>
                <w:color w:val="000000"/>
                <w:kern w:val="0"/>
                <w:sz w:val="20"/>
                <w:szCs w:val="20"/>
              </w:rPr>
              <w:t>ブロック名</w:t>
            </w:r>
          </w:p>
        </w:tc>
        <w:tc>
          <w:tcPr>
            <w:tcW w:w="2993" w:type="dxa"/>
            <w:gridSpan w:val="5"/>
          </w:tcPr>
          <w:p w14:paraId="05F9634D" w14:textId="0AF077E1" w:rsidR="00D4784D" w:rsidRPr="00917F32" w:rsidRDefault="00111B67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20"/>
                <w:szCs w:val="20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20"/>
                <w:szCs w:val="20"/>
              </w:rPr>
              <w:t>東海・北陸ブロック</w:t>
            </w:r>
          </w:p>
        </w:tc>
        <w:tc>
          <w:tcPr>
            <w:tcW w:w="1260" w:type="dxa"/>
          </w:tcPr>
          <w:p w14:paraId="4B632563" w14:textId="77777777" w:rsidR="00D4784D" w:rsidRPr="00917F32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 w:themeColor="text1"/>
                <w:kern w:val="0"/>
                <w:sz w:val="20"/>
                <w:szCs w:val="20"/>
              </w:rPr>
            </w:pPr>
            <w:r w:rsidRPr="00917F32">
              <w:rPr>
                <w:rFonts w:ascii="Times New Roman" w:eastAsia="ＭＳ 明朝" w:hAnsi="Times New Roman" w:cs="ＭＳ 明朝" w:hint="eastAsia"/>
                <w:color w:val="000000" w:themeColor="text1"/>
                <w:kern w:val="0"/>
                <w:sz w:val="20"/>
                <w:szCs w:val="20"/>
              </w:rPr>
              <w:t>調査委員名</w:t>
            </w:r>
          </w:p>
        </w:tc>
        <w:tc>
          <w:tcPr>
            <w:tcW w:w="3894" w:type="dxa"/>
            <w:gridSpan w:val="2"/>
          </w:tcPr>
          <w:p w14:paraId="359E2B72" w14:textId="258711C1" w:rsidR="00D4784D" w:rsidRPr="00917F32" w:rsidRDefault="00CB0D05" w:rsidP="0034782D">
            <w:pPr>
              <w:widowControl/>
              <w:autoSpaceDE/>
              <w:autoSpaceDN/>
              <w:jc w:val="left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（公財）</w:t>
            </w:r>
            <w:r w:rsidR="002D629A"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群馬</w:t>
            </w:r>
            <w:r w:rsidR="000A294E"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県建設</w:t>
            </w:r>
            <w:r w:rsidR="002D629A"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技術</w:t>
            </w: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センター</w:t>
            </w:r>
          </w:p>
        </w:tc>
      </w:tr>
      <w:tr w:rsidR="00D4784D" w:rsidRPr="00DA31A6" w14:paraId="729CFD78" w14:textId="77777777" w:rsidTr="00447623">
        <w:trPr>
          <w:trHeight w:val="854"/>
        </w:trPr>
        <w:tc>
          <w:tcPr>
            <w:tcW w:w="1156" w:type="dxa"/>
          </w:tcPr>
          <w:p w14:paraId="57F52117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  <w:t xml:space="preserve"> </w:t>
            </w: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会員名</w:t>
            </w:r>
          </w:p>
          <w:p w14:paraId="72034C6A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</w:p>
        </w:tc>
        <w:tc>
          <w:tcPr>
            <w:tcW w:w="2993" w:type="dxa"/>
            <w:gridSpan w:val="5"/>
          </w:tcPr>
          <w:p w14:paraId="188D26DD" w14:textId="77777777" w:rsidR="002D629A" w:rsidRPr="00917F32" w:rsidRDefault="002D629A" w:rsidP="002D629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20"/>
                <w:szCs w:val="20"/>
                <w14:ligatures w14:val="standardContextual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  <w14:ligatures w14:val="standardContextual"/>
              </w:rPr>
              <w:t>（公財）岐阜県建設研究センター</w:t>
            </w:r>
          </w:p>
          <w:p w14:paraId="03976F47" w14:textId="395696D0" w:rsidR="00D4784D" w:rsidRPr="00917F32" w:rsidRDefault="00D4784D" w:rsidP="002D629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20"/>
                <w:szCs w:val="20"/>
              </w:rPr>
            </w:pPr>
          </w:p>
        </w:tc>
        <w:tc>
          <w:tcPr>
            <w:tcW w:w="5154" w:type="dxa"/>
            <w:gridSpan w:val="3"/>
          </w:tcPr>
          <w:p w14:paraId="0A267CDA" w14:textId="6427045E" w:rsidR="000A294E" w:rsidRPr="00917F32" w:rsidRDefault="000A294E" w:rsidP="000A294E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担当部署：社会基盤情報課</w:t>
            </w:r>
          </w:p>
          <w:p w14:paraId="01906E1F" w14:textId="77777777" w:rsidR="000A294E" w:rsidRPr="00917F32" w:rsidRDefault="000A294E" w:rsidP="000A294E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（</w:t>
            </w:r>
            <w:r w:rsidRPr="00917F32"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  <w:t>TEL</w:t>
            </w: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）</w:t>
            </w:r>
            <w:r w:rsidRPr="00917F32"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  <w:t>0584-81-1357</w:t>
            </w:r>
          </w:p>
          <w:p w14:paraId="0200C548" w14:textId="2ACF0CB3" w:rsidR="00D4784D" w:rsidRPr="00917F32" w:rsidRDefault="000A294E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（</w:t>
            </w:r>
            <w:r w:rsidRPr="00917F32"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  <w:t>mail</w:t>
            </w: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18"/>
                <w:szCs w:val="18"/>
              </w:rPr>
              <w:t>）</w:t>
            </w:r>
            <w:r w:rsidRPr="00917F32"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  <w:t>COP@gifu.crcr.or.jp</w:t>
            </w:r>
          </w:p>
        </w:tc>
      </w:tr>
      <w:tr w:rsidR="00D4784D" w:rsidRPr="00DA31A6" w14:paraId="0940C3E5" w14:textId="77777777" w:rsidTr="00447623">
        <w:tc>
          <w:tcPr>
            <w:tcW w:w="1275" w:type="dxa"/>
            <w:gridSpan w:val="2"/>
          </w:tcPr>
          <w:p w14:paraId="0BB4EC25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</w:pPr>
            <w:r w:rsidRPr="00CC1FB2">
              <w:rPr>
                <w:rFonts w:ascii="Times New Roman" w:eastAsia="ＭＳ 明朝" w:hAnsi="Times New Roman" w:hint="eastAsia"/>
                <w:color w:val="000000"/>
                <w:kern w:val="0"/>
                <w:sz w:val="20"/>
                <w:szCs w:val="20"/>
              </w:rPr>
              <w:t>項　目</w:t>
            </w:r>
          </w:p>
        </w:tc>
        <w:tc>
          <w:tcPr>
            <w:tcW w:w="6610" w:type="dxa"/>
            <w:gridSpan w:val="6"/>
          </w:tcPr>
          <w:p w14:paraId="36D4021C" w14:textId="5E3939DE" w:rsidR="00D4784D" w:rsidRPr="00917F32" w:rsidRDefault="00D4784D" w:rsidP="00111B67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20"/>
                <w:szCs w:val="20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20"/>
                <w:szCs w:val="20"/>
              </w:rPr>
              <w:t>群マネ</w:t>
            </w:r>
          </w:p>
        </w:tc>
        <w:tc>
          <w:tcPr>
            <w:tcW w:w="1418" w:type="dxa"/>
          </w:tcPr>
          <w:p w14:paraId="7E61CEA0" w14:textId="77777777" w:rsidR="00D4784D" w:rsidRPr="00917F32" w:rsidRDefault="00D4784D" w:rsidP="0034782D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20"/>
                <w:szCs w:val="20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20"/>
                <w:szCs w:val="20"/>
              </w:rPr>
              <w:t>補足資料枚数</w:t>
            </w:r>
          </w:p>
        </w:tc>
      </w:tr>
      <w:tr w:rsidR="00D4784D" w:rsidRPr="00DA31A6" w14:paraId="0D90D83B" w14:textId="77777777" w:rsidTr="00447623">
        <w:tc>
          <w:tcPr>
            <w:tcW w:w="1275" w:type="dxa"/>
            <w:gridSpan w:val="2"/>
          </w:tcPr>
          <w:p w14:paraId="14A7CDBC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  <w:t xml:space="preserve"> </w:t>
            </w: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事例の名称</w:t>
            </w:r>
          </w:p>
        </w:tc>
        <w:tc>
          <w:tcPr>
            <w:tcW w:w="6610" w:type="dxa"/>
            <w:gridSpan w:val="6"/>
          </w:tcPr>
          <w:p w14:paraId="71F7BC3C" w14:textId="0458D210" w:rsidR="00E0327C" w:rsidRPr="00917F32" w:rsidRDefault="002D629A" w:rsidP="000A294E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b/>
                <w:bCs/>
                <w:color w:val="000000" w:themeColor="text1"/>
                <w:spacing w:val="2"/>
                <w:kern w:val="0"/>
                <w:sz w:val="18"/>
                <w:szCs w:val="18"/>
              </w:rPr>
            </w:pPr>
            <w:r w:rsidRPr="00917F32">
              <w:rPr>
                <w:rFonts w:ascii="ＭＳ 明朝" w:eastAsia="ＭＳ 明朝" w:hAnsi="Times New Roman" w:hint="eastAsia"/>
                <w:b/>
                <w:bCs/>
                <w:color w:val="000000" w:themeColor="text1"/>
                <w:spacing w:val="2"/>
                <w:kern w:val="0"/>
                <w:sz w:val="18"/>
                <w:szCs w:val="18"/>
              </w:rPr>
              <w:t>パトロールシステム共同利用による「システムの群マネ」</w:t>
            </w:r>
          </w:p>
          <w:p w14:paraId="048C58DA" w14:textId="6FAFEB5A" w:rsidR="00D4784D" w:rsidRPr="00917F32" w:rsidRDefault="00E0327C" w:rsidP="000A294E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18"/>
                <w:szCs w:val="18"/>
              </w:rPr>
            </w:pPr>
            <w:r w:rsidRPr="00917F32">
              <w:rPr>
                <w:rFonts w:ascii="ＭＳ 明朝" w:eastAsia="ＭＳ 明朝" w:hAnsi="Times New Roman" w:hint="eastAsia"/>
                <w:b/>
                <w:bCs/>
                <w:color w:val="000000" w:themeColor="text1"/>
                <w:spacing w:val="2"/>
                <w:kern w:val="0"/>
                <w:sz w:val="18"/>
                <w:szCs w:val="18"/>
              </w:rPr>
              <w:t>～</w:t>
            </w:r>
            <w:r w:rsidR="002D629A" w:rsidRPr="00917F32">
              <w:rPr>
                <w:rFonts w:ascii="ＭＳ 明朝" w:eastAsia="ＭＳ 明朝" w:hAnsi="Times New Roman" w:hint="eastAsia"/>
                <w:b/>
                <w:bCs/>
                <w:color w:val="000000" w:themeColor="text1"/>
                <w:spacing w:val="2"/>
                <w:kern w:val="0"/>
                <w:sz w:val="18"/>
                <w:szCs w:val="18"/>
              </w:rPr>
              <w:t>センターオフィスパッケージ（ＣＯＰシステム）の活用</w:t>
            </w:r>
            <w:r w:rsidRPr="00917F32">
              <w:rPr>
                <w:rFonts w:ascii="ＭＳ 明朝" w:eastAsia="ＭＳ 明朝" w:hAnsi="Times New Roman" w:hint="eastAsia"/>
                <w:b/>
                <w:bCs/>
                <w:color w:val="000000" w:themeColor="text1"/>
                <w:spacing w:val="2"/>
                <w:kern w:val="0"/>
                <w:sz w:val="18"/>
                <w:szCs w:val="18"/>
              </w:rPr>
              <w:t>～</w:t>
            </w:r>
          </w:p>
        </w:tc>
        <w:tc>
          <w:tcPr>
            <w:tcW w:w="1418" w:type="dxa"/>
          </w:tcPr>
          <w:p w14:paraId="1739557A" w14:textId="6C9AF52D" w:rsidR="00D4784D" w:rsidRPr="00917F32" w:rsidRDefault="006E2ACD" w:rsidP="0034782D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 w:themeColor="text1"/>
                <w:spacing w:val="2"/>
                <w:kern w:val="0"/>
                <w:sz w:val="20"/>
                <w:szCs w:val="20"/>
              </w:rPr>
            </w:pPr>
            <w:r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20"/>
                <w:szCs w:val="20"/>
              </w:rPr>
              <w:t>0</w:t>
            </w:r>
            <w:r w:rsidR="00D4784D" w:rsidRPr="00917F32">
              <w:rPr>
                <w:rFonts w:ascii="ＭＳ 明朝" w:eastAsia="ＭＳ 明朝" w:hAnsi="Times New Roman" w:hint="eastAsia"/>
                <w:color w:val="000000" w:themeColor="text1"/>
                <w:spacing w:val="2"/>
                <w:kern w:val="0"/>
                <w:sz w:val="20"/>
                <w:szCs w:val="20"/>
              </w:rPr>
              <w:t>枚</w:t>
            </w:r>
          </w:p>
        </w:tc>
      </w:tr>
      <w:tr w:rsidR="00D4784D" w:rsidRPr="00DA31A6" w14:paraId="3FEE8B9E" w14:textId="77777777" w:rsidTr="00447623">
        <w:tblPrEx>
          <w:tblCellMar>
            <w:left w:w="99" w:type="dxa"/>
            <w:right w:w="99" w:type="dxa"/>
          </w:tblCellMar>
        </w:tblPrEx>
        <w:tc>
          <w:tcPr>
            <w:tcW w:w="9303" w:type="dxa"/>
            <w:gridSpan w:val="9"/>
          </w:tcPr>
          <w:p w14:paraId="5B3BFAAA" w14:textId="3E876FE7" w:rsidR="00812D9F" w:rsidRDefault="00812D9F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○現在の</w:t>
            </w:r>
            <w:r w:rsidR="0000360E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実施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状況</w:t>
            </w:r>
          </w:p>
          <w:p w14:paraId="270C2BE5" w14:textId="10EFF03B" w:rsidR="00812D9F" w:rsidRDefault="0044438D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noProof/>
                <w:kern w:val="0"/>
                <w:sz w:val="20"/>
                <w:szCs w:val="20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A81ABDF" wp14:editId="27261665">
                      <wp:simplePos x="0" y="0"/>
                      <wp:positionH relativeFrom="column">
                        <wp:posOffset>334432</wp:posOffset>
                      </wp:positionH>
                      <wp:positionV relativeFrom="paragraph">
                        <wp:posOffset>13335</wp:posOffset>
                      </wp:positionV>
                      <wp:extent cx="465667" cy="152400"/>
                      <wp:effectExtent l="0" t="0" r="10795" b="19050"/>
                      <wp:wrapNone/>
                      <wp:docPr id="1372380813" name="楕円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5667" cy="152400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>
                  <w:pict>
                    <v:oval w14:anchorId="34D71AF9" id="楕円 1" o:spid="_x0000_s1026" style="position:absolute;margin-left:26.35pt;margin-top:1.05pt;width:36.65pt;height:12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" filled="f" strokecolor="black [3200]" strokeweight="1.5pt">
                      <v:stroke joinstyle="miter"/>
                    </v:oval>
                  </w:pict>
                </mc:Fallback>
              </mc:AlternateContent>
            </w:r>
            <w:r w:rsidR="00812D9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</w:t>
            </w:r>
            <w:r w:rsidR="00EE26A7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【　</w:t>
            </w:r>
            <w:r w:rsidR="0000360E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実施中</w:t>
            </w:r>
            <w:r w:rsidR="00812D9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</w:t>
            </w:r>
            <w:r w:rsidR="0000360E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</w:t>
            </w:r>
            <w:r w:rsidR="00812D9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未</w:t>
            </w:r>
            <w:r w:rsidR="0000360E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実施</w:t>
            </w:r>
            <w:r w:rsidR="00EE26A7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】</w:t>
            </w:r>
          </w:p>
          <w:p w14:paraId="5DD6C26D" w14:textId="77DBDF76" w:rsidR="00812D9F" w:rsidRDefault="00812D9F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○今後の予定</w:t>
            </w:r>
          </w:p>
          <w:p w14:paraId="2F61C5D2" w14:textId="535A0D42" w:rsidR="00812D9F" w:rsidRPr="00D617F7" w:rsidRDefault="000A294E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ind w:firstLineChars="100" w:firstLine="200"/>
              <w:jc w:val="left"/>
              <w:textAlignment w:val="baseline"/>
              <w:rPr>
                <w:rFonts w:ascii="ＭＳ ゴシック" w:eastAsia="ＭＳ ゴシック" w:hAnsi="ＭＳ ゴシック"/>
                <w:b/>
                <w:bCs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noProof/>
                <w:kern w:val="0"/>
                <w:sz w:val="20"/>
                <w:szCs w:val="20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7BABCB8" wp14:editId="71C74D3C">
                      <wp:simplePos x="0" y="0"/>
                      <wp:positionH relativeFrom="column">
                        <wp:posOffset>182033</wp:posOffset>
                      </wp:positionH>
                      <wp:positionV relativeFrom="paragraph">
                        <wp:posOffset>178435</wp:posOffset>
                      </wp:positionV>
                      <wp:extent cx="2256367" cy="180975"/>
                      <wp:effectExtent l="0" t="0" r="10795" b="28575"/>
                      <wp:wrapNone/>
                      <wp:docPr id="1995384931" name="楕円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56367" cy="180975"/>
                              </a:xfrm>
                              <a:prstGeom prst="ellips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>
                  <w:pict>
                    <v:oval w14:anchorId="7D2B1047" id="楕円 1" o:spid="_x0000_s1026" style="position:absolute;margin-left:14.35pt;margin-top:14.05pt;width:177.65pt;height:1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" filled="f" strokecolor="windowText" strokeweight="1.5pt">
                      <v:stroke joinstyle="miter"/>
                    </v:oval>
                  </w:pict>
                </mc:Fallback>
              </mc:AlternateContent>
            </w:r>
            <w:r w:rsidR="00812D9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【</w:t>
            </w:r>
            <w:r w:rsidR="0000360E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実施中の場合</w:t>
            </w:r>
            <w:r w:rsidR="00812D9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】</w:t>
            </w:r>
          </w:p>
          <w:p w14:paraId="54EED09F" w14:textId="46A0121D" w:rsidR="00812D9F" w:rsidRDefault="00812D9F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　①</w:t>
            </w:r>
            <w:r w:rsidR="0000360E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範囲拡大等実施内容の変更を</w:t>
            </w:r>
            <w:r w:rsidR="0000360E" w:rsidRPr="0061369B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検討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　　②</w:t>
            </w:r>
            <w:r w:rsidR="0000360E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実施内容の変更予定なし(現状のまま)</w:t>
            </w:r>
          </w:p>
          <w:p w14:paraId="2BBFF281" w14:textId="7B9230E6" w:rsidR="0000360E" w:rsidRDefault="0000360E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ind w:firstLineChars="100" w:firstLine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【未実施の場合】</w:t>
            </w:r>
          </w:p>
          <w:p w14:paraId="7DC70272" w14:textId="53413508" w:rsidR="0000360E" w:rsidRDefault="0000360E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　③実施を検討　　　　　　　　　　　　　④実施の予定なし</w:t>
            </w:r>
          </w:p>
          <w:p w14:paraId="56D3F96C" w14:textId="7B4D5775" w:rsidR="000C6737" w:rsidRDefault="000C6737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【以下は①～③に該当する場合ご回答ください】</w:t>
            </w:r>
          </w:p>
          <w:p w14:paraId="07477058" w14:textId="26E914E9" w:rsidR="000A1D54" w:rsidRDefault="001D4356" w:rsidP="002E2420">
            <w:pPr>
              <w:suppressAutoHyphens/>
              <w:kinsoku w:val="0"/>
              <w:wordWrap w:val="0"/>
              <w:overflowPunct w:val="0"/>
              <w:adjustRightInd w:val="0"/>
              <w:spacing w:line="280" w:lineRule="exac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</w:t>
            </w:r>
            <w:r w:rsidR="009E783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概要</w:t>
            </w:r>
            <w:r w:rsidR="00FA02A4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図</w:t>
            </w:r>
          </w:p>
          <w:p w14:paraId="7B66DDD8" w14:textId="2B576A8F" w:rsidR="00B32FB7" w:rsidRDefault="00DA0AA1" w:rsidP="00DA0AA1">
            <w:pPr>
              <w:suppressAutoHyphens/>
              <w:kinsoku w:val="0"/>
              <w:wordWrap w:val="0"/>
              <w:overflowPunct w:val="0"/>
              <w:adjustRightInd w:val="0"/>
              <w:spacing w:line="240" w:lineRule="exact"/>
              <w:ind w:firstLineChars="200" w:firstLine="36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別添のとおり</w:t>
            </w:r>
          </w:p>
          <w:p w14:paraId="5A3909D4" w14:textId="78DF809D" w:rsidR="00D4784D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○概要</w:t>
            </w:r>
            <w:r w:rsidR="00972241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（特徴等）</w:t>
            </w:r>
          </w:p>
          <w:p w14:paraId="3A8C06D8" w14:textId="1643FFD4" w:rsidR="002F6042" w:rsidRPr="001D79C8" w:rsidRDefault="002F6042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【</w:t>
            </w:r>
            <w:r w:rsidR="003F2470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1.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概要】</w:t>
            </w:r>
          </w:p>
          <w:p w14:paraId="0CC16A8D" w14:textId="36CB8884" w:rsidR="00E0327C" w:rsidRPr="00E0327C" w:rsidRDefault="00E0327C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0327C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</w:t>
            </w:r>
            <w:r w:rsidR="000758ED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センターオフィスパッケージ（以下「</w:t>
            </w:r>
            <w:r w:rsidRPr="00E0327C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COP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システム</w:t>
            </w:r>
            <w:r w:rsidR="000758ED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」という）</w:t>
            </w:r>
            <w:r w:rsidRPr="00E0327C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は、市町村向けに「県域統合型GIS」をベースとして開発したもので、土木施設の位置や諸元等を管理するアプリケーション群の総称であり、効率的な施設管理と業務の円滑化を支援。</w:t>
            </w:r>
          </w:p>
          <w:p w14:paraId="6218F669" w14:textId="0773D9BA" w:rsidR="00E0327C" w:rsidRPr="00E0327C" w:rsidRDefault="00E0327C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0327C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・平成23年度より運用を開始しており、市町村はパッケージの中から利用したいアプリケーションを選択し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、</w:t>
            </w:r>
            <w:r w:rsidRPr="00E0327C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センターと利用契約を締結。</w:t>
            </w:r>
          </w:p>
          <w:p w14:paraId="4294AA35" w14:textId="393CA8F5" w:rsidR="002F6042" w:rsidRPr="002F6042" w:rsidRDefault="00DA0AA1" w:rsidP="00DA0AA1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0327C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inline distT="0" distB="0" distL="0" distR="0" wp14:anchorId="672A98B1" wp14:editId="3B0E72F0">
                  <wp:extent cx="4205399" cy="2654412"/>
                  <wp:effectExtent l="0" t="0" r="5080" b="0"/>
                  <wp:docPr id="86" name="図 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6B8F92D-1610-D349-A0BE-5699EA564B1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図 85">
                            <a:extLst>
                              <a:ext uri="{FF2B5EF4-FFF2-40B4-BE49-F238E27FC236}">
                                <a16:creationId xmlns:a16="http://schemas.microsoft.com/office/drawing/2014/main" id="{B6B8F92D-1610-D349-A0BE-5699EA564B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9342" cy="2663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2E30BE" w14:textId="7474155D" w:rsidR="00E0327C" w:rsidRPr="002F6042" w:rsidRDefault="00DA0AA1" w:rsidP="00DA0AA1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図１：COPの構成</w:t>
            </w:r>
          </w:p>
          <w:p w14:paraId="66609F4D" w14:textId="1F23F067" w:rsidR="002F6042" w:rsidRDefault="002F6042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lastRenderedPageBreak/>
              <w:t>【</w:t>
            </w:r>
            <w:r w:rsidR="003F2470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2.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COPの料金体系】</w:t>
            </w:r>
          </w:p>
          <w:p w14:paraId="0C9CDCC4" w14:textId="28CF7B8F" w:rsidR="00D2151F" w:rsidRDefault="002F6042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2F6042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・基本料金の中で「スマートパトロールシステム」を利用</w:t>
            </w:r>
            <w:r w:rsid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可能。</w:t>
            </w:r>
          </w:p>
          <w:p w14:paraId="5C7578A8" w14:textId="70E1E905" w:rsidR="002F6042" w:rsidRDefault="00D2151F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</w:t>
            </w:r>
            <w:r w:rsidRPr="00D2151F"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  <w:t>市町村はパッケージの中から利用したいアプリケーションを自由に選択して契約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。</w:t>
            </w:r>
          </w:p>
          <w:p w14:paraId="0898D099" w14:textId="25B5695E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D2151F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 wp14:anchorId="1288E078" wp14:editId="03D86627">
                  <wp:simplePos x="0" y="0"/>
                  <wp:positionH relativeFrom="margin">
                    <wp:posOffset>895350</wp:posOffset>
                  </wp:positionH>
                  <wp:positionV relativeFrom="margin">
                    <wp:posOffset>786765</wp:posOffset>
                  </wp:positionV>
                  <wp:extent cx="3752850" cy="1739900"/>
                  <wp:effectExtent l="0" t="0" r="0" b="0"/>
                  <wp:wrapSquare wrapText="bothSides"/>
                  <wp:docPr id="10" name="図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7C1EC61-088A-CC19-5195-8398FC2FE47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図 9">
                            <a:extLst>
                              <a:ext uri="{FF2B5EF4-FFF2-40B4-BE49-F238E27FC236}">
                                <a16:creationId xmlns:a16="http://schemas.microsoft.com/office/drawing/2014/main" id="{57C1EC61-088A-CC19-5195-8398FC2FE47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2850" cy="173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5771B56" w14:textId="77777777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1EB22F71" w14:textId="77777777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1231B1BA" w14:textId="77777777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082388F4" w14:textId="77777777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661D0CE2" w14:textId="77777777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00D7C9DE" w14:textId="77777777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50876C54" w14:textId="77777777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3E385CDC" w14:textId="77777777" w:rsidR="00975EFB" w:rsidRDefault="00975EFB" w:rsidP="00975EF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4ED60916" w14:textId="71680297" w:rsidR="002F6042" w:rsidRDefault="003F2470" w:rsidP="00975EF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表１：COPの料金体系</w:t>
            </w:r>
          </w:p>
          <w:p w14:paraId="76C7DA53" w14:textId="5518E7D5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79902426" w14:textId="0124AB2F" w:rsidR="002F6042" w:rsidRDefault="00D2151F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【</w:t>
            </w:r>
            <w:r w:rsidR="003F2470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3.</w:t>
            </w:r>
            <w:r w:rsidRPr="00D2151F"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  <w:t>「スマートパトロールシステム」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について】</w:t>
            </w:r>
          </w:p>
          <w:p w14:paraId="68524AEC" w14:textId="5719D7E2" w:rsidR="00D2151F" w:rsidRPr="00D2151F" w:rsidRDefault="00D2151F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WEBアプリ</w:t>
            </w:r>
            <w:r w:rsidR="006E2ACD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を採用し、</w:t>
            </w: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端末に依存することなく（タブレット、スマホ、PCなどから）点検情報を閲覧</w:t>
            </w:r>
            <w:r w:rsidR="006E2ACD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、</w:t>
            </w: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入力することが可能。</w:t>
            </w:r>
          </w:p>
          <w:p w14:paraId="38113C0B" w14:textId="3B401D7B" w:rsidR="00D2151F" w:rsidRPr="00D2151F" w:rsidRDefault="00D2151F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</w:t>
            </w: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パトロール員や委託業者</w:t>
            </w:r>
            <w:r w:rsidR="003F2470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、防災部局等庁内関係課</w:t>
            </w: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等がインターネットを通じて、即座に点検情報を共有することが可能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。</w:t>
            </w:r>
          </w:p>
          <w:p w14:paraId="7433ED55" w14:textId="1EDF1A24" w:rsidR="00D2151F" w:rsidRPr="00D2151F" w:rsidRDefault="00D2151F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</w:t>
            </w:r>
            <w:r w:rsidR="00025519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システムの入力では、</w:t>
            </w: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道路、河川、砂防の種別を選択し、点検位置の道路中心線データ等から自動で路線名や住所が入力され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る</w:t>
            </w: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。異常内容の選択肢は、市町村毎にカスタマイズすることが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可能</w:t>
            </w:r>
            <w:r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。</w:t>
            </w:r>
          </w:p>
          <w:p w14:paraId="08393297" w14:textId="6FFA8AC7" w:rsidR="00D2151F" w:rsidRPr="00D2151F" w:rsidRDefault="00975EFB" w:rsidP="00D2151F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D2151F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 wp14:anchorId="49DA5E54" wp14:editId="29736C2F">
                  <wp:simplePos x="0" y="0"/>
                  <wp:positionH relativeFrom="margin">
                    <wp:posOffset>257175</wp:posOffset>
                  </wp:positionH>
                  <wp:positionV relativeFrom="margin">
                    <wp:posOffset>5121275</wp:posOffset>
                  </wp:positionV>
                  <wp:extent cx="5358130" cy="2438400"/>
                  <wp:effectExtent l="0" t="0" r="0" b="0"/>
                  <wp:wrapSquare wrapText="bothSides"/>
                  <wp:docPr id="92" name="図 9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6141C4-3849-5927-81B7-A12051FB195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図 91">
                            <a:extLst>
                              <a:ext uri="{FF2B5EF4-FFF2-40B4-BE49-F238E27FC236}">
                                <a16:creationId xmlns:a16="http://schemas.microsoft.com/office/drawing/2014/main" id="{6D6141C4-3849-5927-81B7-A12051FB195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8130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2151F" w:rsidRP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・パトロール日誌（点検箇所一覧表および写真台帳）の作成が自動でできるため、事務</w:t>
            </w:r>
            <w:r w:rsidR="00D2151F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を省略化。</w:t>
            </w:r>
          </w:p>
          <w:p w14:paraId="61CB1C55" w14:textId="77777777" w:rsidR="00025519" w:rsidRDefault="00025519" w:rsidP="00025519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67D90F68" w14:textId="245EBED1" w:rsidR="00D2151F" w:rsidRDefault="00D2151F" w:rsidP="00025519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図</w:t>
            </w:r>
            <w:r w:rsidR="00025519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２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：スマートパトロールシステムの構成</w:t>
            </w:r>
          </w:p>
          <w:p w14:paraId="5CD4A1A0" w14:textId="77777777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3A61D8F2" w14:textId="60D998F7" w:rsidR="002F6042" w:rsidRDefault="002F6042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lastRenderedPageBreak/>
              <w:t>【</w:t>
            </w:r>
            <w:r w:rsidR="003F2470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4.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COP導入のメリット】</w:t>
            </w:r>
          </w:p>
          <w:p w14:paraId="7CE4F721" w14:textId="0F9C0380" w:rsidR="00D2151F" w:rsidRDefault="00D2151F" w:rsidP="00D2151F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</w:t>
            </w:r>
            <w:r w:rsidRPr="00D2151F"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  <w:t>県向けに開発したシステムを共同利用するため「開発費」と「機器費」は不要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。</w:t>
            </w:r>
          </w:p>
          <w:p w14:paraId="7EC85F3E" w14:textId="4E3C0B0B" w:rsidR="002F6042" w:rsidRDefault="002F6042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2F6042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・さらに、複数の市町村でシステムを共同利用するものであるため、市町村が単独で運営するよりもシステムの保守管理費用の節減が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可能</w:t>
            </w:r>
            <w:r w:rsidRPr="002F6042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。</w:t>
            </w:r>
          </w:p>
          <w:p w14:paraId="26732655" w14:textId="0FADD543" w:rsidR="006E2ACD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  <w:r w:rsidRPr="00025519">
              <w:rPr>
                <w:rFonts w:ascii="ＭＳ ゴシック" w:eastAsia="ＭＳ ゴシック" w:hAnsi="ＭＳ ゴシック"/>
                <w:noProof/>
                <w:color w:val="EE0000"/>
                <w:kern w:val="0"/>
                <w:sz w:val="26"/>
                <w:szCs w:val="26"/>
              </w:rPr>
              <w:drawing>
                <wp:anchor distT="0" distB="0" distL="114300" distR="114300" simplePos="0" relativeHeight="251671552" behindDoc="0" locked="0" layoutInCell="1" allowOverlap="1" wp14:anchorId="186A10F0" wp14:editId="266A6099">
                  <wp:simplePos x="0" y="0"/>
                  <wp:positionH relativeFrom="margin">
                    <wp:posOffset>394335</wp:posOffset>
                  </wp:positionH>
                  <wp:positionV relativeFrom="margin">
                    <wp:posOffset>1025525</wp:posOffset>
                  </wp:positionV>
                  <wp:extent cx="5069205" cy="2247900"/>
                  <wp:effectExtent l="0" t="0" r="0" b="0"/>
                  <wp:wrapSquare wrapText="bothSides"/>
                  <wp:docPr id="182" name="図 18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54371B-3419-E5FB-F3B1-F537B6D77ED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図 181">
                            <a:extLst>
                              <a:ext uri="{FF2B5EF4-FFF2-40B4-BE49-F238E27FC236}">
                                <a16:creationId xmlns:a16="http://schemas.microsoft.com/office/drawing/2014/main" id="{C254371B-3419-E5FB-F3B1-F537B6D77E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920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7CBC8C7" w14:textId="51450CE6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073CB78B" w14:textId="6A1F75BF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7CB20ACC" w14:textId="08DDEBA6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3E6ECDB6" w14:textId="3CA13653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2FEB00E1" w14:textId="23632FEC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1CD95C30" w14:textId="275416E9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295E0C9A" w14:textId="69DB36C8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757D17D6" w14:textId="77777777" w:rsidR="00975EFB" w:rsidRDefault="00975EFB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6C53FCBA" w14:textId="77777777" w:rsidR="00975EFB" w:rsidRDefault="00975EFB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29C059B4" w14:textId="72E8AF2B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0EAEFE3E" w14:textId="24F39921" w:rsidR="00025519" w:rsidRDefault="00025519" w:rsidP="00025519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図３：パッケージ導入による費用削減</w:t>
            </w:r>
          </w:p>
          <w:p w14:paraId="7369C5FC" w14:textId="6AF882AD" w:rsidR="00025519" w:rsidRDefault="00025519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EE0000"/>
                <w:kern w:val="0"/>
                <w:sz w:val="26"/>
                <w:szCs w:val="26"/>
              </w:rPr>
            </w:pPr>
          </w:p>
          <w:p w14:paraId="76230947" w14:textId="179ABDA7" w:rsidR="002F6042" w:rsidRPr="00917F32" w:rsidRDefault="003F2470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000000" w:themeColor="text1"/>
                <w:kern w:val="0"/>
                <w:sz w:val="26"/>
                <w:szCs w:val="26"/>
              </w:rPr>
            </w:pPr>
            <w:r w:rsidRPr="00917F32">
              <w:rPr>
                <w:rFonts w:ascii="ＭＳ ゴシック" w:eastAsia="ＭＳ ゴシック" w:hAnsi="ＭＳ ゴシック" w:hint="eastAsia"/>
                <w:color w:val="000000" w:themeColor="text1"/>
                <w:kern w:val="0"/>
                <w:sz w:val="26"/>
                <w:szCs w:val="26"/>
              </w:rPr>
              <w:t>➤技術職員不足、財源不足</w:t>
            </w:r>
            <w:r w:rsidR="000E36B0" w:rsidRPr="00917F32">
              <w:rPr>
                <w:rFonts w:ascii="ＭＳ ゴシック" w:eastAsia="ＭＳ ゴシック" w:hAnsi="ＭＳ ゴシック" w:hint="eastAsia"/>
                <w:color w:val="000000" w:themeColor="text1"/>
                <w:kern w:val="0"/>
                <w:sz w:val="26"/>
                <w:szCs w:val="26"/>
              </w:rPr>
              <w:t>に関する</w:t>
            </w:r>
            <w:r w:rsidRPr="00917F32">
              <w:rPr>
                <w:rFonts w:ascii="ＭＳ ゴシック" w:eastAsia="ＭＳ ゴシック" w:hAnsi="ＭＳ ゴシック" w:hint="eastAsia"/>
                <w:color w:val="000000" w:themeColor="text1"/>
                <w:kern w:val="0"/>
                <w:sz w:val="26"/>
                <w:szCs w:val="26"/>
              </w:rPr>
              <w:t>課題</w:t>
            </w:r>
            <w:r w:rsidR="000E36B0" w:rsidRPr="00917F32">
              <w:rPr>
                <w:rFonts w:ascii="ＭＳ ゴシック" w:eastAsia="ＭＳ ゴシック" w:hAnsi="ＭＳ ゴシック" w:hint="eastAsia"/>
                <w:color w:val="000000" w:themeColor="text1"/>
                <w:kern w:val="0"/>
                <w:sz w:val="26"/>
                <w:szCs w:val="26"/>
              </w:rPr>
              <w:t>解決に寄与する</w:t>
            </w:r>
            <w:r w:rsidRPr="00917F32">
              <w:rPr>
                <w:rFonts w:ascii="ＭＳ ゴシック" w:eastAsia="ＭＳ ゴシック" w:hAnsi="ＭＳ ゴシック" w:hint="eastAsia"/>
                <w:color w:val="000000" w:themeColor="text1"/>
                <w:kern w:val="0"/>
                <w:sz w:val="26"/>
                <w:szCs w:val="26"/>
              </w:rPr>
              <w:t>「群マネ」である。</w:t>
            </w:r>
          </w:p>
          <w:p w14:paraId="69CC64EB" w14:textId="77777777" w:rsidR="002F6042" w:rsidRPr="002F6042" w:rsidRDefault="002F6042" w:rsidP="002F6042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1E37CA1A" w14:textId="05085CA1" w:rsidR="00D117F1" w:rsidRDefault="003F2470" w:rsidP="00814D0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〇今後の展望</w:t>
            </w:r>
          </w:p>
          <w:p w14:paraId="722135AB" w14:textId="77777777" w:rsidR="00EB023B" w:rsidRDefault="00EB023B" w:rsidP="00EB023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・当センターは県向けに、</w:t>
            </w:r>
            <w:r w:rsidRPr="00167535"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  <w:t>スマホアプリ（Androidアプリ）とWebシステムで構成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される除雪業務管理システムを提供している。</w:t>
            </w:r>
          </w:p>
          <w:p w14:paraId="038DC95C" w14:textId="5E9D70DF" w:rsidR="006E2ACD" w:rsidRDefault="00D117F1" w:rsidP="00EB023B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・これまで除雪業務日報は、タコグラフ等を用いて実績を集計し、日報様式に記録者写真張り付け等を手作業で</w:t>
            </w:r>
            <w:r w:rsidR="00DA0AA1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作成</w:t>
            </w:r>
            <w:r w:rsidR="00EB023B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していた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。</w:t>
            </w:r>
          </w:p>
          <w:p w14:paraId="3B2BDD41" w14:textId="47AA7F37" w:rsidR="00D117F1" w:rsidRDefault="00EB023B" w:rsidP="00167535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・システム導入後は、</w:t>
            </w:r>
            <w:r w:rsidR="00167535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スマホアプリで除雪作業開始から帰還までの軌跡、除雪路線ごとの作業時間、作業状況写真を記録</w:t>
            </w:r>
            <w:r w:rsidR="00814D00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。</w:t>
            </w:r>
            <w:r w:rsidR="00167535" w:rsidRPr="00167535"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  <w:t>Webシステム</w:t>
            </w:r>
            <w:r w:rsidR="00167535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へ送信し、日報を自動作成。</w:t>
            </w:r>
          </w:p>
          <w:p w14:paraId="2F5C341A" w14:textId="2F15C27F" w:rsidR="00814D00" w:rsidRDefault="00814D00" w:rsidP="00167535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・除雪業務管理システム導入により、日報作成する除雪業者の事務作業が効率化されるだけでなく、日報をチェックする自治体職員の事務も</w:t>
            </w:r>
            <w:r w:rsidR="00EB023B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省力化された。</w:t>
            </w:r>
          </w:p>
          <w:p w14:paraId="4E2DDC41" w14:textId="6C301ABF" w:rsidR="00167535" w:rsidRPr="00917F32" w:rsidRDefault="00167535" w:rsidP="00167535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ゴシック" w:eastAsia="ＭＳ ゴシック" w:hAnsi="ＭＳ ゴシック"/>
                <w:color w:val="000000" w:themeColor="text1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・</w:t>
            </w:r>
            <w:r w:rsidR="00EB023B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今後は、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除雪業務管理システムをCOPシステムに追加し、市町村除雪業務の効率化につなげ、</w:t>
            </w:r>
            <w:r w:rsidRPr="00917F32">
              <w:rPr>
                <w:rFonts w:ascii="ＭＳ ゴシック" w:eastAsia="ＭＳ ゴシック" w:hAnsi="ＭＳ ゴシック" w:hint="eastAsia"/>
                <w:color w:val="000000" w:themeColor="text1"/>
                <w:kern w:val="0"/>
                <w:sz w:val="20"/>
                <w:szCs w:val="20"/>
              </w:rPr>
              <w:t>人手不足</w:t>
            </w:r>
            <w:r w:rsidR="00116BDF" w:rsidRPr="00917F32">
              <w:rPr>
                <w:rFonts w:ascii="ＭＳ ゴシック" w:eastAsia="ＭＳ ゴシック" w:hAnsi="ＭＳ ゴシック" w:hint="eastAsia"/>
                <w:color w:val="000000" w:themeColor="text1"/>
                <w:kern w:val="0"/>
                <w:sz w:val="20"/>
                <w:szCs w:val="20"/>
              </w:rPr>
              <w:t>という課題解決に</w:t>
            </w:r>
            <w:r w:rsidRPr="00917F32">
              <w:rPr>
                <w:rFonts w:ascii="ＭＳ ゴシック" w:eastAsia="ＭＳ ゴシック" w:hAnsi="ＭＳ ゴシック" w:hint="eastAsia"/>
                <w:color w:val="000000" w:themeColor="text1"/>
                <w:kern w:val="0"/>
                <w:sz w:val="20"/>
                <w:szCs w:val="20"/>
              </w:rPr>
              <w:t>寄与したい。</w:t>
            </w:r>
          </w:p>
          <w:p w14:paraId="6282EC21" w14:textId="71728FFB" w:rsidR="006E2ACD" w:rsidRDefault="006E2ACD" w:rsidP="00E0327C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2DA36088" w14:textId="2792179B" w:rsidR="00ED2262" w:rsidRDefault="00ED2262" w:rsidP="00E0327C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65AFCF2D" w14:textId="77777777" w:rsidR="00DA0AA1" w:rsidRPr="00025519" w:rsidRDefault="00DA0AA1" w:rsidP="00E0327C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7087409C" w14:textId="5D2D0516" w:rsidR="00DA0AA1" w:rsidRDefault="00DA0AA1" w:rsidP="00E0327C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530AD80E" w14:textId="0BDA5AEB" w:rsidR="00DA0AA1" w:rsidRDefault="00DA0AA1" w:rsidP="00E0327C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3EFEEC71" w14:textId="77777777" w:rsidR="00ED2262" w:rsidRDefault="00ED2262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12195411" w14:textId="414FFA22" w:rsidR="006E2ACD" w:rsidRDefault="00975EFB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D4236F4" wp14:editId="6E843FEF">
                      <wp:simplePos x="0" y="0"/>
                      <wp:positionH relativeFrom="column">
                        <wp:posOffset>1837690</wp:posOffset>
                      </wp:positionH>
                      <wp:positionV relativeFrom="paragraph">
                        <wp:posOffset>-23495</wp:posOffset>
                      </wp:positionV>
                      <wp:extent cx="2224055" cy="893402"/>
                      <wp:effectExtent l="0" t="0" r="0" b="0"/>
                      <wp:wrapNone/>
                      <wp:docPr id="3" name="テキスト ボックス 2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3DED3360-E41C-4230-9017-70C30C9DD8D0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24055" cy="89340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25263A1" w14:textId="77777777" w:rsidR="00EF4119" w:rsidRDefault="00EF4119" w:rsidP="00975EFB">
                                  <w:pPr>
                                    <w:jc w:val="center"/>
                                    <w:rPr>
                                      <w:rFonts w:ascii="メイリオ" w:eastAsia="メイリオ" w:hAnsi="メイリオ" w:cstheme="minorBidi"/>
                                      <w:b/>
                                      <w:bCs/>
                                      <w:color w:val="0D0D0D" w:themeColor="text1" w:themeTint="F2"/>
                                      <w:kern w:val="24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メイリオ" w:eastAsia="メイリオ" w:hAnsi="メイリオ" w:cstheme="minorBidi" w:hint="eastAsia"/>
                                      <w:b/>
                                      <w:bCs/>
                                      <w:color w:val="0D0D0D" w:themeColor="text1" w:themeTint="F2"/>
                                      <w:kern w:val="24"/>
                                      <w:sz w:val="40"/>
                                      <w:szCs w:val="40"/>
                                    </w:rPr>
                                    <w:t>スマホアプリ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>
                  <w:pict>
                    <v:shapetype w14:anchorId="2D4236F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テキスト ボックス 2" o:spid="_x0000_s1026" type="#_x0000_t202" style="position:absolute;margin-left:144.7pt;margin-top:-1.85pt;width:175.1pt;height:70.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" filled="f" stroked="f">
                      <v:textbox>
                        <w:txbxContent>
                          <w:p w14:paraId="625263A1" w14:textId="77777777" w:rsidR="00EF4119" w:rsidRDefault="00EF4119" w:rsidP="00975EFB">
                            <w:pPr>
                              <w:jc w:val="center"/>
                              <w:rPr>
                                <w:rFonts w:ascii="メイリオ" w:eastAsia="メイリオ" w:hAnsi="メイリオ" w:cstheme="minorBidi"/>
                                <w:b/>
                                <w:bCs/>
                                <w:color w:val="0D0D0D" w:themeColor="text1" w:themeTint="F2"/>
                                <w:kern w:val="24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メイリオ" w:eastAsia="メイリオ" w:hAnsi="メイリオ" w:cstheme="minorBidi" w:hint="eastAsia"/>
                                <w:b/>
                                <w:bCs/>
                                <w:color w:val="0D0D0D" w:themeColor="text1" w:themeTint="F2"/>
                                <w:kern w:val="24"/>
                                <w:sz w:val="40"/>
                                <w:szCs w:val="40"/>
                              </w:rPr>
                              <w:t>スマホアプリ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F4119"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208DDA4" wp14:editId="6FA63DCB">
                      <wp:simplePos x="0" y="0"/>
                      <wp:positionH relativeFrom="column">
                        <wp:posOffset>76200</wp:posOffset>
                      </wp:positionH>
                      <wp:positionV relativeFrom="paragraph">
                        <wp:posOffset>158750</wp:posOffset>
                      </wp:positionV>
                      <wp:extent cx="5556052" cy="3809365"/>
                      <wp:effectExtent l="19050" t="19050" r="26035" b="19685"/>
                      <wp:wrapNone/>
                      <wp:docPr id="20" name="角丸四角形 19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D5954DA2-A4C5-4A2E-AACA-15E2D2395092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56052" cy="3809365"/>
                              </a:xfrm>
                              <a:prstGeom prst="roundRect">
                                <a:avLst>
                                  <a:gd name="adj" fmla="val 8841"/>
                                </a:avLst>
                              </a:prstGeom>
                              <a:noFill/>
                              <a:ln w="38100">
                                <a:solidFill>
                                  <a:srgbClr val="0070C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>
                  <w:pict>
                    <v:roundrect w14:anchorId="089C8985" id="角丸四角形 19" o:spid="_x0000_s1026" style="position:absolute;margin-left:6pt;margin-top:12.5pt;width:437.5pt;height:299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79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" filled="f" strokecolor="#0070c0" strokeweight="3pt">
                      <v:stroke dashstyle="dash" joinstyle="miter"/>
                    </v:roundrect>
                  </w:pict>
                </mc:Fallback>
              </mc:AlternateContent>
            </w:r>
          </w:p>
          <w:p w14:paraId="787CA5A6" w14:textId="56153EC7" w:rsidR="00EB023B" w:rsidRDefault="00975EFB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900FECF" wp14:editId="74EDFA36">
                      <wp:simplePos x="0" y="0"/>
                      <wp:positionH relativeFrom="column">
                        <wp:posOffset>189865</wp:posOffset>
                      </wp:positionH>
                      <wp:positionV relativeFrom="paragraph">
                        <wp:posOffset>771525</wp:posOffset>
                      </wp:positionV>
                      <wp:extent cx="1589405" cy="630555"/>
                      <wp:effectExtent l="0" t="0" r="0" b="0"/>
                      <wp:wrapNone/>
                      <wp:docPr id="11" name="テキスト ボックス 10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508C40F8-B839-42F6-BF7E-8C8AB33A8793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9405" cy="63055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98FFC7C" w14:textId="77777777" w:rsidR="00EF4119" w:rsidRDefault="00EF4119" w:rsidP="00EF4119">
                                  <w:pPr>
                                    <w:rPr>
                                      <w:rFonts w:ascii="メイリオ" w:eastAsia="メイリオ" w:hAnsi="メイリオ" w:cstheme="minorBidi"/>
                                      <w:color w:val="0D0D0D" w:themeColor="text1" w:themeTint="F2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メイリオ" w:eastAsia="メイリオ" w:hAnsi="メイリオ" w:cstheme="minorBidi" w:hint="eastAsia"/>
                                      <w:color w:val="0D0D0D" w:themeColor="text1" w:themeTint="F2"/>
                                      <w:kern w:val="24"/>
                                    </w:rPr>
                                    <w:t>Gifu J-support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>
                  <w:pict>
                    <v:shape w14:anchorId="2900FECF" id="テキスト ボックス 10" o:spid="_x0000_s1027" type="#_x0000_t202" style="position:absolute;left:0;text-align:left;margin-left:14.95pt;margin-top:60.75pt;width:125.15pt;height:49.6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" filled="f" stroked="f">
                      <v:textbox>
                        <w:txbxContent>
                          <w:p w14:paraId="598FFC7C" w14:textId="77777777" w:rsidR="00EF4119" w:rsidRDefault="00EF4119" w:rsidP="00EF4119">
                            <w:pPr>
                              <w:rPr>
                                <w:rFonts w:ascii="メイリオ" w:eastAsia="メイリオ" w:hAnsi="メイリオ" w:cstheme="minorBidi"/>
                                <w:color w:val="0D0D0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メイリオ" w:eastAsia="メイリオ" w:hAnsi="メイリオ" w:cstheme="minorBidi" w:hint="eastAsia"/>
                                <w:color w:val="0D0D0D" w:themeColor="text1" w:themeTint="F2"/>
                                <w:kern w:val="24"/>
                              </w:rPr>
                              <w:t>Gifu J-support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6D7B66E" wp14:editId="13AD2841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32385</wp:posOffset>
                      </wp:positionV>
                      <wp:extent cx="1659255" cy="1336040"/>
                      <wp:effectExtent l="19050" t="19050" r="36195" b="664210"/>
                      <wp:wrapNone/>
                      <wp:docPr id="2" name="吹き出し: 円形 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825615F2-9CFC-4F2E-9D5E-E3316A4C178B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9255" cy="1336040"/>
                              </a:xfrm>
                              <a:prstGeom prst="wedgeEllipseCallout">
                                <a:avLst>
                                  <a:gd name="adj1" fmla="val -32587"/>
                                  <a:gd name="adj2" fmla="val 95305"/>
                                </a:avLst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>
                  <w:pict>
                    <v:shapetype w14:anchorId="36A471E5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吹き出し: 円形 1" o:spid="_x0000_s1026" type="#_x0000_t63" style="position:absolute;margin-left:11.25pt;margin-top:2.55pt;width:130.65pt;height:105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" adj="3761,31386" fillcolor="white [3212]" strokecolor="black [3213]" strokeweight="1.5pt"/>
                  </w:pict>
                </mc:Fallback>
              </mc:AlternateContent>
            </w: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79744" behindDoc="0" locked="0" layoutInCell="1" allowOverlap="1" wp14:anchorId="3550A925" wp14:editId="52B5633E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161290</wp:posOffset>
                  </wp:positionV>
                  <wp:extent cx="885700" cy="712482"/>
                  <wp:effectExtent l="57150" t="0" r="48260" b="106680"/>
                  <wp:wrapNone/>
                  <wp:docPr id="7" name="図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EEBB462-2F90-4388-B860-206E5B3563E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図 6">
                            <a:extLst>
                              <a:ext uri="{FF2B5EF4-FFF2-40B4-BE49-F238E27FC236}">
                                <a16:creationId xmlns:a16="http://schemas.microsoft.com/office/drawing/2014/main" id="{CEEBB462-2F90-4388-B860-206E5B3563E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20325" t="6972" r="22109" b="53472"/>
                          <a:stretch/>
                        </pic:blipFill>
                        <pic:spPr>
                          <a:xfrm>
                            <a:off x="0" y="0"/>
                            <a:ext cx="885700" cy="7124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50800" dist="50800" dir="5400000" algn="ctr" rotWithShape="0">
                              <a:schemeClr val="bg1"/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B85F7A8" w14:textId="18D6D2FB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56DA174C" w14:textId="2A4D5535" w:rsidR="00731469" w:rsidRDefault="00EF411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77696" behindDoc="0" locked="0" layoutInCell="1" allowOverlap="1" wp14:anchorId="331DEDB8" wp14:editId="1D0176D9">
                  <wp:simplePos x="0" y="0"/>
                  <wp:positionH relativeFrom="column">
                    <wp:posOffset>1656715</wp:posOffset>
                  </wp:positionH>
                  <wp:positionV relativeFrom="paragraph">
                    <wp:posOffset>144780</wp:posOffset>
                  </wp:positionV>
                  <wp:extent cx="1854741" cy="2967586"/>
                  <wp:effectExtent l="0" t="0" r="0" b="4445"/>
                  <wp:wrapNone/>
                  <wp:docPr id="14" name="図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4DC0B90-04E4-4160-B2BB-3CAEC65E133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図 13">
                            <a:extLst>
                              <a:ext uri="{FF2B5EF4-FFF2-40B4-BE49-F238E27FC236}">
                                <a16:creationId xmlns:a16="http://schemas.microsoft.com/office/drawing/2014/main" id="{94DC0B90-04E4-4160-B2BB-3CAEC65E133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741" cy="2967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73600" behindDoc="0" locked="0" layoutInCell="1" allowOverlap="1" wp14:anchorId="41B6CFC1" wp14:editId="1C47D2A0">
                  <wp:simplePos x="0" y="0"/>
                  <wp:positionH relativeFrom="column">
                    <wp:posOffset>3638550</wp:posOffset>
                  </wp:positionH>
                  <wp:positionV relativeFrom="paragraph">
                    <wp:posOffset>24130</wp:posOffset>
                  </wp:positionV>
                  <wp:extent cx="1898650" cy="3037840"/>
                  <wp:effectExtent l="0" t="0" r="6350" b="0"/>
                  <wp:wrapNone/>
                  <wp:docPr id="16" name="図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CD62C75-73D1-4A6B-B215-244D7CD5730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図 15">
                            <a:extLst>
                              <a:ext uri="{FF2B5EF4-FFF2-40B4-BE49-F238E27FC236}">
                                <a16:creationId xmlns:a16="http://schemas.microsoft.com/office/drawing/2014/main" id="{9CD62C75-73D1-4A6B-B215-244D7CD5730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650" cy="3037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C927E85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3F795B07" w14:textId="13E47F92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54DD0A17" w14:textId="46C368B6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22A42C6F" w14:textId="28242438" w:rsidR="00731469" w:rsidRDefault="00EF411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76672" behindDoc="0" locked="0" layoutInCell="1" allowOverlap="1" wp14:anchorId="08AC6A78" wp14:editId="709B8630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60325</wp:posOffset>
                  </wp:positionV>
                  <wp:extent cx="1183929" cy="1893960"/>
                  <wp:effectExtent l="0" t="0" r="0" b="0"/>
                  <wp:wrapNone/>
                  <wp:docPr id="9" name="図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1CD60E1-B44B-4310-B36C-32F74E92793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図 8">
                            <a:extLst>
                              <a:ext uri="{FF2B5EF4-FFF2-40B4-BE49-F238E27FC236}">
                                <a16:creationId xmlns:a16="http://schemas.microsoft.com/office/drawing/2014/main" id="{01CD60E1-B44B-4310-B36C-32F74E92793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929" cy="189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82F83D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06B9DD12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1A20924D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091AE663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28C2804F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31EC63CB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7BC70CC8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6F122C72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5E6C9D87" w14:textId="1DB5A57D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5EAB95CA" w14:textId="76B60615" w:rsidR="00EF4119" w:rsidRDefault="00975EFB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CABECD0" wp14:editId="47D5357F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44450</wp:posOffset>
                      </wp:positionV>
                      <wp:extent cx="2349883" cy="657225"/>
                      <wp:effectExtent l="0" t="0" r="0" b="0"/>
                      <wp:wrapNone/>
                      <wp:docPr id="5" name="テキスト ボックス 4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C7A3328C-A945-4BC1-BCED-2717CADC13E4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49883" cy="657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6FB7872" w14:textId="77777777" w:rsidR="00EF4119" w:rsidRDefault="00EF4119" w:rsidP="00975EFB">
                                  <w:pPr>
                                    <w:jc w:val="center"/>
                                    <w:rPr>
                                      <w:rFonts w:ascii="メイリオ" w:eastAsia="メイリオ" w:hAnsi="メイリオ" w:cstheme="minorBidi"/>
                                      <w:b/>
                                      <w:bCs/>
                                      <w:color w:val="0D0D0D" w:themeColor="text1" w:themeTint="F2"/>
                                      <w:kern w:val="24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メイリオ" w:eastAsia="メイリオ" w:hAnsi="メイリオ" w:cstheme="minorBidi" w:hint="eastAsia"/>
                                      <w:b/>
                                      <w:bCs/>
                                      <w:color w:val="0D0D0D" w:themeColor="text1" w:themeTint="F2"/>
                                      <w:kern w:val="24"/>
                                      <w:sz w:val="40"/>
                                      <w:szCs w:val="40"/>
                                    </w:rPr>
                                    <w:t>Webシステム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>
                  <w:pict>
                    <v:shape w14:anchorId="1CABECD0" id="テキスト ボックス 4" o:spid="_x0000_s1028" type="#_x0000_t202" style="position:absolute;left:0;text-align:left;margin-left:138.75pt;margin-top:3.5pt;width:185.05pt;height:51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" filled="f" stroked="f">
                      <v:textbox>
                        <w:txbxContent>
                          <w:p w14:paraId="36FB7872" w14:textId="77777777" w:rsidR="00EF4119" w:rsidRDefault="00EF4119" w:rsidP="00975EFB">
                            <w:pPr>
                              <w:jc w:val="center"/>
                              <w:rPr>
                                <w:rFonts w:ascii="メイリオ" w:eastAsia="メイリオ" w:hAnsi="メイリオ" w:cstheme="minorBidi"/>
                                <w:b/>
                                <w:bCs/>
                                <w:color w:val="0D0D0D" w:themeColor="text1" w:themeTint="F2"/>
                                <w:kern w:val="24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メイリオ" w:eastAsia="メイリオ" w:hAnsi="メイリオ" w:cstheme="minorBidi" w:hint="eastAsia"/>
                                <w:b/>
                                <w:bCs/>
                                <w:color w:val="0D0D0D" w:themeColor="text1" w:themeTint="F2"/>
                                <w:kern w:val="24"/>
                                <w:sz w:val="40"/>
                                <w:szCs w:val="40"/>
                              </w:rPr>
                              <w:t>Webシステム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04729C3A" wp14:editId="741CA8B8">
                      <wp:simplePos x="0" y="0"/>
                      <wp:positionH relativeFrom="column">
                        <wp:posOffset>66675</wp:posOffset>
                      </wp:positionH>
                      <wp:positionV relativeFrom="paragraph">
                        <wp:posOffset>206375</wp:posOffset>
                      </wp:positionV>
                      <wp:extent cx="5565140" cy="3809365"/>
                      <wp:effectExtent l="19050" t="19050" r="16510" b="19685"/>
                      <wp:wrapNone/>
                      <wp:docPr id="22" name="角丸四角形 19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7E15EE88-B71F-4A75-8589-9638C68C8A92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5140" cy="3809365"/>
                              </a:xfrm>
                              <a:prstGeom prst="roundRect">
                                <a:avLst>
                                  <a:gd name="adj" fmla="val 8841"/>
                                </a:avLst>
                              </a:prstGeom>
                              <a:noFill/>
                              <a:ln w="38100">
                                <a:solidFill>
                                  <a:srgbClr val="0070C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fl="http://schemas.microsoft.com/office/word/2024/wordml/sdtformatlock">
                  <w:pict>
                    <v:roundrect w14:anchorId="319FCE8F" id="角丸四角形 19" o:spid="_x0000_s1026" style="position:absolute;margin-left:5.25pt;margin-top:16.25pt;width:438.2pt;height:299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79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" filled="f" strokecolor="#0070c0" strokeweight="3pt">
                      <v:stroke dashstyle="dash" joinstyle="miter"/>
                    </v:roundrect>
                  </w:pict>
                </mc:Fallback>
              </mc:AlternateContent>
            </w:r>
          </w:p>
          <w:p w14:paraId="106E15B7" w14:textId="08532A0F" w:rsidR="00EF4119" w:rsidRDefault="00EF411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43909136" w14:textId="2BE8EAD1" w:rsidR="00EF4119" w:rsidRDefault="00975EFB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84864" behindDoc="0" locked="0" layoutInCell="1" allowOverlap="1" wp14:anchorId="1E017B5F" wp14:editId="200DDF75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140970</wp:posOffset>
                  </wp:positionV>
                  <wp:extent cx="2960691" cy="1665998"/>
                  <wp:effectExtent l="0" t="0" r="0" b="0"/>
                  <wp:wrapNone/>
                  <wp:docPr id="37" name="図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2BCABE5-C25C-4AE2-AF83-EFCB0D4A046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図 36">
                            <a:extLst>
                              <a:ext uri="{FF2B5EF4-FFF2-40B4-BE49-F238E27FC236}">
                                <a16:creationId xmlns:a16="http://schemas.microsoft.com/office/drawing/2014/main" id="{62BCABE5-C25C-4AE2-AF83-EFCB0D4A046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l="54399" t="13874" r="3223" b="7839"/>
                          <a:stretch/>
                        </pic:blipFill>
                        <pic:spPr>
                          <a:xfrm>
                            <a:off x="0" y="0"/>
                            <a:ext cx="2960691" cy="1665998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82CB850" w14:textId="417B228A" w:rsidR="00731469" w:rsidRDefault="00975EFB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86912" behindDoc="0" locked="0" layoutInCell="1" allowOverlap="1" wp14:anchorId="2EB270C6" wp14:editId="555B29CC">
                  <wp:simplePos x="0" y="0"/>
                  <wp:positionH relativeFrom="column">
                    <wp:posOffset>2390775</wp:posOffset>
                  </wp:positionH>
                  <wp:positionV relativeFrom="paragraph">
                    <wp:posOffset>53975</wp:posOffset>
                  </wp:positionV>
                  <wp:extent cx="2961776" cy="1665999"/>
                  <wp:effectExtent l="0" t="0" r="0" b="0"/>
                  <wp:wrapNone/>
                  <wp:docPr id="23" name="図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1F0CF2-450E-4E4C-AA5A-8B7CBD4710B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図 22">
                            <a:extLst>
                              <a:ext uri="{FF2B5EF4-FFF2-40B4-BE49-F238E27FC236}">
                                <a16:creationId xmlns:a16="http://schemas.microsoft.com/office/drawing/2014/main" id="{8D1F0CF2-450E-4E4C-AA5A-8B7CBD4710B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776" cy="1665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A1303E9" w14:textId="601CCE51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5F5D30BF" w14:textId="2BC13D84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203DEAA5" w14:textId="3590074D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26F6975B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302E5CA7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49132D4C" w14:textId="4C23D12B" w:rsidR="00731469" w:rsidRDefault="00975EFB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85888" behindDoc="0" locked="0" layoutInCell="1" allowOverlap="1" wp14:anchorId="5F8DC028" wp14:editId="5EB55F52">
                  <wp:simplePos x="0" y="0"/>
                  <wp:positionH relativeFrom="column">
                    <wp:posOffset>339725</wp:posOffset>
                  </wp:positionH>
                  <wp:positionV relativeFrom="paragraph">
                    <wp:posOffset>46355</wp:posOffset>
                  </wp:positionV>
                  <wp:extent cx="3172396" cy="1784473"/>
                  <wp:effectExtent l="0" t="0" r="9525" b="6350"/>
                  <wp:wrapNone/>
                  <wp:docPr id="21" name="図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067C35-4D08-427C-8B54-158B06ED116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図 20">
                            <a:extLst>
                              <a:ext uri="{FF2B5EF4-FFF2-40B4-BE49-F238E27FC236}">
                                <a16:creationId xmlns:a16="http://schemas.microsoft.com/office/drawing/2014/main" id="{03067C35-4D08-427C-8B54-158B06ED116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2396" cy="1784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87936" behindDoc="0" locked="0" layoutInCell="1" allowOverlap="1" wp14:anchorId="3DF9D133" wp14:editId="127D660F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206375</wp:posOffset>
                  </wp:positionV>
                  <wp:extent cx="2961774" cy="1665998"/>
                  <wp:effectExtent l="0" t="0" r="0" b="0"/>
                  <wp:wrapNone/>
                  <wp:docPr id="24" name="図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A732E81-BE24-4383-A880-CC895DC018B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図 23">
                            <a:extLst>
                              <a:ext uri="{FF2B5EF4-FFF2-40B4-BE49-F238E27FC236}">
                                <a16:creationId xmlns:a16="http://schemas.microsoft.com/office/drawing/2014/main" id="{BA732E81-BE24-4383-A880-CC895DC018B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774" cy="1665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30A33F" w14:textId="67E2A9DC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78601E47" w14:textId="7134937A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4C9F3B2A" w14:textId="272D94CA" w:rsidR="00731469" w:rsidRDefault="00975EFB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EF4119">
              <w:rPr>
                <w:rFonts w:ascii="ＭＳ ゴシック" w:eastAsia="ＭＳ ゴシック" w:hAnsi="ＭＳ ゴシック"/>
                <w:noProof/>
                <w:kern w:val="0"/>
                <w:sz w:val="20"/>
                <w:szCs w:val="20"/>
              </w:rPr>
              <w:drawing>
                <wp:anchor distT="0" distB="0" distL="114300" distR="114300" simplePos="0" relativeHeight="251688960" behindDoc="0" locked="0" layoutInCell="1" allowOverlap="1" wp14:anchorId="0217B951" wp14:editId="10307D63">
                  <wp:simplePos x="0" y="0"/>
                  <wp:positionH relativeFrom="column">
                    <wp:posOffset>4533265</wp:posOffset>
                  </wp:positionH>
                  <wp:positionV relativeFrom="paragraph">
                    <wp:posOffset>154940</wp:posOffset>
                  </wp:positionV>
                  <wp:extent cx="1064093" cy="1125917"/>
                  <wp:effectExtent l="0" t="0" r="3175" b="0"/>
                  <wp:wrapNone/>
                  <wp:docPr id="18" name="Picture 293" descr="j04339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0B2908-A085-4013-9BC9-9EC8C218B40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293" descr="j0433944">
                            <a:extLst>
                              <a:ext uri="{FF2B5EF4-FFF2-40B4-BE49-F238E27FC236}">
                                <a16:creationId xmlns:a16="http://schemas.microsoft.com/office/drawing/2014/main" id="{0F0B2908-A085-4013-9BC9-9EC8C218B40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64093" cy="11259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39A7B2" w14:textId="0D9AD755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5DFB4C91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2029B193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35DC93E5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0DA0E70D" w14:textId="77777777" w:rsidR="00731469" w:rsidRDefault="00731469" w:rsidP="00EB023B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  <w:p w14:paraId="44F14609" w14:textId="1C1FA175" w:rsidR="006C16A0" w:rsidRDefault="00025519" w:rsidP="00EF4119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図４：除雪業務管理システムの構成</w:t>
            </w:r>
          </w:p>
          <w:p w14:paraId="47578B49" w14:textId="7718A168" w:rsidR="00D4784D" w:rsidRPr="001D79C8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lastRenderedPageBreak/>
              <w:t>○効果</w:t>
            </w:r>
          </w:p>
          <w:p w14:paraId="1A209F06" w14:textId="77777777" w:rsidR="00D4784D" w:rsidRDefault="000A294E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本システム導入により、</w:t>
            </w:r>
            <w:r w:rsidR="00111B67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職員不足や財源に関する課題解決に寄与</w:t>
            </w:r>
          </w:p>
          <w:p w14:paraId="07A42A11" w14:textId="17FD7D5F" w:rsidR="00975EFB" w:rsidRPr="000A294E" w:rsidRDefault="00975EFB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</w:p>
        </w:tc>
      </w:tr>
      <w:tr w:rsidR="00D4784D" w:rsidRPr="00DA31A6" w14:paraId="44282FE1" w14:textId="77777777" w:rsidTr="00447623">
        <w:trPr>
          <w:trHeight w:val="193"/>
        </w:trPr>
        <w:tc>
          <w:tcPr>
            <w:tcW w:w="1932" w:type="dxa"/>
            <w:gridSpan w:val="3"/>
            <w:vMerge w:val="restart"/>
          </w:tcPr>
          <w:p w14:paraId="3D6F0424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</w:rPr>
            </w:pPr>
          </w:p>
          <w:p w14:paraId="66FEA773" w14:textId="3B63CB46" w:rsidR="00D4784D" w:rsidRPr="008F66E2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FF0000"/>
                <w:spacing w:val="2"/>
                <w:kern w:val="0"/>
                <w:sz w:val="20"/>
                <w:szCs w:val="20"/>
              </w:rPr>
            </w:pPr>
            <w:r w:rsidRPr="008F66E2">
              <w:rPr>
                <w:rFonts w:ascii="ＭＳ ゴシック" w:eastAsia="ＭＳ ゴシック" w:hAnsi="ＭＳ ゴシック" w:cs="ＭＳ 明朝" w:hint="eastAsia"/>
                <w:color w:val="000000"/>
                <w:kern w:val="0"/>
                <w:sz w:val="20"/>
                <w:szCs w:val="20"/>
              </w:rPr>
              <w:t>〇評価</w:t>
            </w:r>
          </w:p>
          <w:p w14:paraId="526AE6D4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4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（５段階評価）</w:t>
            </w:r>
          </w:p>
        </w:tc>
        <w:tc>
          <w:tcPr>
            <w:tcW w:w="1417" w:type="dxa"/>
          </w:tcPr>
          <w:p w14:paraId="6A263D1D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50" w:firstLine="300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 xml:space="preserve">項　目　</w:t>
            </w:r>
          </w:p>
        </w:tc>
        <w:tc>
          <w:tcPr>
            <w:tcW w:w="709" w:type="dxa"/>
          </w:tcPr>
          <w:p w14:paraId="5803632A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50" w:firstLine="102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評価</w:t>
            </w:r>
          </w:p>
        </w:tc>
        <w:tc>
          <w:tcPr>
            <w:tcW w:w="5245" w:type="dxa"/>
            <w:gridSpan w:val="4"/>
          </w:tcPr>
          <w:p w14:paraId="1500361A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 xml:space="preserve">　　　　　　　　</w:t>
            </w: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コメント</w:t>
            </w:r>
          </w:p>
        </w:tc>
      </w:tr>
      <w:tr w:rsidR="00D4784D" w:rsidRPr="00DA31A6" w14:paraId="7A7F021B" w14:textId="77777777" w:rsidTr="00447623">
        <w:trPr>
          <w:trHeight w:val="397"/>
        </w:trPr>
        <w:tc>
          <w:tcPr>
            <w:tcW w:w="1932" w:type="dxa"/>
            <w:gridSpan w:val="3"/>
            <w:vMerge/>
          </w:tcPr>
          <w:p w14:paraId="0D4609F7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417" w:type="dxa"/>
          </w:tcPr>
          <w:p w14:paraId="52F90E7D" w14:textId="11308F68" w:rsidR="00D4784D" w:rsidRPr="00625B44" w:rsidRDefault="00D4784D" w:rsidP="0034782D">
            <w:pPr>
              <w:suppressAutoHyphens/>
              <w:kinsoku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</w:rPr>
            </w:pPr>
            <w:r w:rsidRPr="00D4784D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品質向上効果</w:t>
            </w:r>
          </w:p>
        </w:tc>
        <w:tc>
          <w:tcPr>
            <w:tcW w:w="709" w:type="dxa"/>
          </w:tcPr>
          <w:p w14:paraId="37ADAF5F" w14:textId="59BA4C3D" w:rsidR="00D4784D" w:rsidRPr="00DA31A6" w:rsidRDefault="000A294E" w:rsidP="0034782D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5</w:t>
            </w:r>
          </w:p>
        </w:tc>
        <w:tc>
          <w:tcPr>
            <w:tcW w:w="5245" w:type="dxa"/>
            <w:gridSpan w:val="4"/>
          </w:tcPr>
          <w:p w14:paraId="1D2DA0D0" w14:textId="6BBF244A" w:rsidR="00D4784D" w:rsidRPr="00DA31A6" w:rsidRDefault="003F2470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複数関係者が同時にリアルタイムに点検結果</w:t>
            </w:r>
            <w:r w:rsidR="00ED2262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を共有</w:t>
            </w:r>
          </w:p>
        </w:tc>
      </w:tr>
      <w:tr w:rsidR="00D4784D" w:rsidRPr="00DA31A6" w14:paraId="6889270E" w14:textId="77777777" w:rsidTr="00447623">
        <w:trPr>
          <w:trHeight w:val="397"/>
        </w:trPr>
        <w:tc>
          <w:tcPr>
            <w:tcW w:w="1932" w:type="dxa"/>
            <w:gridSpan w:val="3"/>
            <w:vMerge/>
          </w:tcPr>
          <w:p w14:paraId="675D96C5" w14:textId="77777777" w:rsidR="00D4784D" w:rsidRPr="00DA31A6" w:rsidRDefault="00D4784D" w:rsidP="0034782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417" w:type="dxa"/>
          </w:tcPr>
          <w:p w14:paraId="0C6E03FF" w14:textId="77777777" w:rsidR="00D4784D" w:rsidRDefault="00D4784D" w:rsidP="0034782D">
            <w:pPr>
              <w:suppressAutoHyphens/>
              <w:kinsoku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</w:rPr>
            </w:pPr>
            <w:r w:rsidRPr="00625B44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効率化効果</w:t>
            </w:r>
          </w:p>
        </w:tc>
        <w:tc>
          <w:tcPr>
            <w:tcW w:w="709" w:type="dxa"/>
          </w:tcPr>
          <w:p w14:paraId="739C0DD9" w14:textId="00AC2A8D" w:rsidR="00D4784D" w:rsidRPr="00DA31A6" w:rsidRDefault="000A294E" w:rsidP="0034782D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5</w:t>
            </w:r>
          </w:p>
        </w:tc>
        <w:tc>
          <w:tcPr>
            <w:tcW w:w="5245" w:type="dxa"/>
            <w:gridSpan w:val="4"/>
          </w:tcPr>
          <w:p w14:paraId="44CC3139" w14:textId="1EE00D6A" w:rsidR="003F2470" w:rsidRPr="000A294E" w:rsidRDefault="003F2470" w:rsidP="000A294E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パトロール日誌作成が自動化され事務が省力化</w:t>
            </w:r>
          </w:p>
        </w:tc>
      </w:tr>
      <w:tr w:rsidR="003F2470" w:rsidRPr="00DA31A6" w14:paraId="7443769A" w14:textId="77777777" w:rsidTr="00447623">
        <w:tc>
          <w:tcPr>
            <w:tcW w:w="1932" w:type="dxa"/>
            <w:gridSpan w:val="3"/>
            <w:vMerge/>
          </w:tcPr>
          <w:p w14:paraId="70AC2BA2" w14:textId="77777777" w:rsidR="003F2470" w:rsidRPr="00DA31A6" w:rsidRDefault="003F2470" w:rsidP="003F2470">
            <w:pPr>
              <w:adjustRightInd w:val="0"/>
              <w:jc w:val="left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</w:p>
        </w:tc>
        <w:tc>
          <w:tcPr>
            <w:tcW w:w="1417" w:type="dxa"/>
          </w:tcPr>
          <w:p w14:paraId="1812E71B" w14:textId="77777777" w:rsidR="003F2470" w:rsidRPr="00DA31A6" w:rsidRDefault="003F2470" w:rsidP="003F2470">
            <w:pPr>
              <w:suppressAutoHyphens/>
              <w:kinsoku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4784D">
              <w:rPr>
                <w:rFonts w:ascii="Times New Roman" w:eastAsia="ＭＳ 明朝" w:hAnsi="Times New Roman" w:cs="ＭＳ 明朝" w:hint="eastAsia"/>
                <w:color w:val="000000"/>
                <w:spacing w:val="25"/>
                <w:kern w:val="0"/>
                <w:sz w:val="20"/>
                <w:szCs w:val="20"/>
                <w:fitText w:val="1200" w:id="-601673984"/>
              </w:rPr>
              <w:t>費用対効</w:t>
            </w:r>
            <w:r w:rsidRPr="00D4784D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fitText w:val="1200" w:id="-601673984"/>
              </w:rPr>
              <w:t>果</w:t>
            </w:r>
          </w:p>
        </w:tc>
        <w:tc>
          <w:tcPr>
            <w:tcW w:w="709" w:type="dxa"/>
          </w:tcPr>
          <w:p w14:paraId="2838B706" w14:textId="2DDE2204" w:rsidR="003F2470" w:rsidRPr="00DA31A6" w:rsidRDefault="003F2470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5</w:t>
            </w:r>
          </w:p>
        </w:tc>
        <w:tc>
          <w:tcPr>
            <w:tcW w:w="5245" w:type="dxa"/>
            <w:gridSpan w:val="4"/>
          </w:tcPr>
          <w:p w14:paraId="22D22E35" w14:textId="52BB9A6E" w:rsidR="003F2470" w:rsidRPr="00DA31A6" w:rsidRDefault="003F2470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県向けに開発したシステムを市町村が共同利用するため、安価でサービス提供が可能。</w:t>
            </w:r>
          </w:p>
        </w:tc>
      </w:tr>
      <w:tr w:rsidR="003F2470" w:rsidRPr="00DA31A6" w14:paraId="57A9E178" w14:textId="77777777" w:rsidTr="00975EFB">
        <w:trPr>
          <w:trHeight w:val="633"/>
        </w:trPr>
        <w:tc>
          <w:tcPr>
            <w:tcW w:w="1932" w:type="dxa"/>
            <w:gridSpan w:val="3"/>
            <w:vMerge/>
          </w:tcPr>
          <w:p w14:paraId="5B29D97F" w14:textId="77777777" w:rsidR="003F2470" w:rsidRPr="00DA31A6" w:rsidRDefault="003F2470" w:rsidP="003F2470">
            <w:pPr>
              <w:adjustRightInd w:val="0"/>
              <w:jc w:val="left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</w:p>
        </w:tc>
        <w:tc>
          <w:tcPr>
            <w:tcW w:w="1417" w:type="dxa"/>
          </w:tcPr>
          <w:p w14:paraId="6F89B82C" w14:textId="77777777" w:rsidR="003F2470" w:rsidRPr="00DA31A6" w:rsidRDefault="003F2470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発展の可能性</w:t>
            </w:r>
          </w:p>
        </w:tc>
        <w:tc>
          <w:tcPr>
            <w:tcW w:w="709" w:type="dxa"/>
          </w:tcPr>
          <w:p w14:paraId="116B646D" w14:textId="700BC3D2" w:rsidR="003F2470" w:rsidRPr="00DA31A6" w:rsidRDefault="00ED2262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4</w:t>
            </w:r>
          </w:p>
        </w:tc>
        <w:tc>
          <w:tcPr>
            <w:tcW w:w="5245" w:type="dxa"/>
            <w:gridSpan w:val="4"/>
          </w:tcPr>
          <w:p w14:paraId="79042134" w14:textId="77777777" w:rsidR="00975EFB" w:rsidRDefault="00975EFB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契約市町村の増加</w:t>
            </w:r>
          </w:p>
          <w:p w14:paraId="5FF86790" w14:textId="7452B0BA" w:rsidR="003F2470" w:rsidRPr="00DA31A6" w:rsidRDefault="00975EFB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新たに</w:t>
            </w:r>
            <w:r w:rsidR="00ED2262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除雪業務管理システム</w:t>
            </w: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をサービス提供開始</w:t>
            </w:r>
          </w:p>
        </w:tc>
      </w:tr>
      <w:tr w:rsidR="003F2470" w:rsidRPr="00DA31A6" w14:paraId="2D8481FE" w14:textId="77777777" w:rsidTr="00447623">
        <w:trPr>
          <w:trHeight w:val="50"/>
        </w:trPr>
        <w:tc>
          <w:tcPr>
            <w:tcW w:w="9303" w:type="dxa"/>
            <w:gridSpan w:val="9"/>
          </w:tcPr>
          <w:p w14:paraId="2B3B907C" w14:textId="77777777" w:rsidR="003F2470" w:rsidRPr="008F66E2" w:rsidRDefault="003F2470" w:rsidP="003F247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000000"/>
                <w:spacing w:val="2"/>
                <w:kern w:val="0"/>
                <w:sz w:val="20"/>
                <w:szCs w:val="20"/>
              </w:rPr>
            </w:pPr>
            <w:r w:rsidRPr="008F66E2">
              <w:rPr>
                <w:rFonts w:ascii="ＭＳ ゴシック" w:eastAsia="ＭＳ ゴシック" w:hAnsi="ＭＳ ゴシック" w:cs="ＭＳ 明朝" w:hint="eastAsia"/>
                <w:color w:val="000000"/>
                <w:kern w:val="0"/>
                <w:sz w:val="20"/>
                <w:szCs w:val="20"/>
              </w:rPr>
              <w:t>〇感想</w:t>
            </w:r>
            <w:r>
              <w:rPr>
                <w:rFonts w:ascii="ＭＳ ゴシック" w:eastAsia="ＭＳ ゴシック" w:hAnsi="ＭＳ ゴシック" w:cs="ＭＳ 明朝" w:hint="eastAsia"/>
                <w:color w:val="000000"/>
                <w:kern w:val="0"/>
                <w:sz w:val="20"/>
                <w:szCs w:val="20"/>
              </w:rPr>
              <w:t>（課題等含む）</w:t>
            </w:r>
          </w:p>
          <w:p w14:paraId="7BA09C46" w14:textId="12065915" w:rsidR="00ED2262" w:rsidRDefault="003F2470" w:rsidP="006E2AC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・</w:t>
            </w:r>
            <w:r w:rsidR="00ED2262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COP利用契約数については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、来年度で過半数となる見込み。引き続き営業活動を</w:t>
            </w:r>
            <w:r w:rsidR="006E2ACD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行い加入促進し、</w:t>
            </w:r>
            <w:r w:rsidR="00ED2262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技術職員不足、財源不足等課題解消のため、市町村を支援したい。</w:t>
            </w:r>
          </w:p>
          <w:p w14:paraId="2FBAD4DA" w14:textId="0DFAC233" w:rsidR="00EB023B" w:rsidRPr="00325C2E" w:rsidRDefault="00EB023B" w:rsidP="006E2ACD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left="200" w:hangingChars="100" w:hanging="200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</w:p>
        </w:tc>
      </w:tr>
    </w:tbl>
    <w:tbl>
      <w:tblPr>
        <w:tblStyle w:val="aa"/>
        <w:tblW w:w="9214" w:type="dxa"/>
        <w:tblInd w:w="12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D4784D" w14:paraId="053753FB" w14:textId="77777777" w:rsidTr="00975EFB">
        <w:tc>
          <w:tcPr>
            <w:tcW w:w="9214" w:type="dxa"/>
          </w:tcPr>
          <w:p w14:paraId="4F7BBC19" w14:textId="77777777" w:rsidR="00D4784D" w:rsidRPr="006D7F8B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1"/>
                <w:szCs w:val="21"/>
              </w:rPr>
            </w:pPr>
            <w:r w:rsidRPr="006D7F8B">
              <w:rPr>
                <w:rFonts w:ascii="ＭＳ 明朝" w:eastAsia="ＭＳ 明朝" w:hAnsi="ＭＳ 明朝" w:hint="eastAsia"/>
                <w:sz w:val="21"/>
                <w:szCs w:val="21"/>
              </w:rPr>
              <w:t>○補足資料</w:t>
            </w:r>
          </w:p>
          <w:p w14:paraId="58EBE837" w14:textId="5B510BBB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6D387DB7" w14:textId="77777777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2B3BB95D" w14:textId="4F3BFD91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2D42DD35" w14:textId="77777777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792D0B79" w14:textId="77777777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501E1D43" w14:textId="77777777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2E557A5E" w14:textId="77777777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204438A0" w14:textId="4B7B8E73" w:rsidR="00D4784D" w:rsidRDefault="00D4784D" w:rsidP="00111B67">
            <w:pPr>
              <w:widowControl/>
              <w:autoSpaceDE/>
              <w:autoSpaceDN/>
              <w:jc w:val="center"/>
              <w:rPr>
                <w:rFonts w:ascii="ＭＳ 明朝" w:eastAsia="ＭＳ 明朝" w:hAnsi="ＭＳ 明朝"/>
                <w:sz w:val="20"/>
              </w:rPr>
            </w:pPr>
          </w:p>
          <w:p w14:paraId="743D08BF" w14:textId="77777777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6485712F" w14:textId="5E14A565" w:rsidR="00D4784D" w:rsidRDefault="00D4784D" w:rsidP="00111B67">
            <w:pPr>
              <w:widowControl/>
              <w:autoSpaceDE/>
              <w:autoSpaceDN/>
              <w:jc w:val="center"/>
              <w:rPr>
                <w:rFonts w:ascii="ＭＳ 明朝" w:eastAsia="ＭＳ 明朝" w:hAnsi="ＭＳ 明朝"/>
                <w:sz w:val="20"/>
              </w:rPr>
            </w:pPr>
          </w:p>
          <w:p w14:paraId="6E540431" w14:textId="77777777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  <w:p w14:paraId="233D6423" w14:textId="77777777" w:rsidR="00D4784D" w:rsidRDefault="00D4784D" w:rsidP="0034782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</w:p>
        </w:tc>
      </w:tr>
    </w:tbl>
    <w:p w14:paraId="2396D895" w14:textId="77777777" w:rsidR="00D4784D" w:rsidRDefault="00D4784D" w:rsidP="005003D9"/>
    <w:sectPr w:rsidR="00D4784D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5500C6" w14:textId="77777777" w:rsidR="00A13D07" w:rsidRDefault="00A13D07" w:rsidP="00D4784D">
      <w:r>
        <w:separator/>
      </w:r>
    </w:p>
  </w:endnote>
  <w:endnote w:type="continuationSeparator" w:id="0">
    <w:p w14:paraId="3398AB66" w14:textId="77777777" w:rsidR="00A13D07" w:rsidRDefault="00A13D07" w:rsidP="00D47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5199B2" w14:textId="77777777" w:rsidR="00A13D07" w:rsidRDefault="00A13D07" w:rsidP="00D4784D">
      <w:r>
        <w:separator/>
      </w:r>
    </w:p>
  </w:footnote>
  <w:footnote w:type="continuationSeparator" w:id="0">
    <w:p w14:paraId="7195CE6C" w14:textId="77777777" w:rsidR="00A13D07" w:rsidRDefault="00A13D07" w:rsidP="00D478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5721B5"/>
    <w:multiLevelType w:val="hybridMultilevel"/>
    <w:tmpl w:val="5A2497BC"/>
    <w:lvl w:ilvl="0" w:tplc="1052A09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7" w:tentative="1">
      <w:start w:val="1"/>
      <w:numFmt w:val="aiueoFullWidth"/>
      <w:lvlText w:val="(%5)"/>
      <w:lvlJc w:val="left"/>
      <w:pPr>
        <w:ind w:left="24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7" w:tentative="1">
      <w:start w:val="1"/>
      <w:numFmt w:val="aiueoFullWidth"/>
      <w:lvlText w:val="(%8)"/>
      <w:lvlJc w:val="left"/>
      <w:pPr>
        <w:ind w:left="372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60" w:hanging="440"/>
      </w:pPr>
    </w:lvl>
  </w:abstractNum>
  <w:num w:numId="1" w16cid:durableId="15521830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40C9"/>
    <w:rsid w:val="0000360E"/>
    <w:rsid w:val="00007A30"/>
    <w:rsid w:val="00013782"/>
    <w:rsid w:val="00025519"/>
    <w:rsid w:val="000462D5"/>
    <w:rsid w:val="000570A0"/>
    <w:rsid w:val="000758ED"/>
    <w:rsid w:val="0008132A"/>
    <w:rsid w:val="00086D4B"/>
    <w:rsid w:val="000A1D54"/>
    <w:rsid w:val="000A294E"/>
    <w:rsid w:val="000B4859"/>
    <w:rsid w:val="000C6737"/>
    <w:rsid w:val="000E09C5"/>
    <w:rsid w:val="000E1926"/>
    <w:rsid w:val="000E36B0"/>
    <w:rsid w:val="00111B67"/>
    <w:rsid w:val="00116BDF"/>
    <w:rsid w:val="00152F3B"/>
    <w:rsid w:val="00166C1A"/>
    <w:rsid w:val="00167535"/>
    <w:rsid w:val="001C1D45"/>
    <w:rsid w:val="001D4356"/>
    <w:rsid w:val="00214237"/>
    <w:rsid w:val="002174E2"/>
    <w:rsid w:val="00220D0E"/>
    <w:rsid w:val="002508D0"/>
    <w:rsid w:val="00270E5E"/>
    <w:rsid w:val="00273713"/>
    <w:rsid w:val="002C425E"/>
    <w:rsid w:val="002D629A"/>
    <w:rsid w:val="002E2420"/>
    <w:rsid w:val="002F3BFE"/>
    <w:rsid w:val="002F6042"/>
    <w:rsid w:val="00307929"/>
    <w:rsid w:val="003C0039"/>
    <w:rsid w:val="003C6E6C"/>
    <w:rsid w:val="003F2470"/>
    <w:rsid w:val="003F5968"/>
    <w:rsid w:val="00411826"/>
    <w:rsid w:val="0044438D"/>
    <w:rsid w:val="00445AC6"/>
    <w:rsid w:val="00447623"/>
    <w:rsid w:val="00461AF8"/>
    <w:rsid w:val="004C5901"/>
    <w:rsid w:val="004E4423"/>
    <w:rsid w:val="005003D9"/>
    <w:rsid w:val="00512068"/>
    <w:rsid w:val="005154A8"/>
    <w:rsid w:val="00532865"/>
    <w:rsid w:val="0054223D"/>
    <w:rsid w:val="005E1770"/>
    <w:rsid w:val="0061369B"/>
    <w:rsid w:val="00671AB7"/>
    <w:rsid w:val="006C16A0"/>
    <w:rsid w:val="006D0601"/>
    <w:rsid w:val="006E13AB"/>
    <w:rsid w:val="006E2ACD"/>
    <w:rsid w:val="00731469"/>
    <w:rsid w:val="00735FF6"/>
    <w:rsid w:val="00753343"/>
    <w:rsid w:val="00754818"/>
    <w:rsid w:val="00786519"/>
    <w:rsid w:val="007F34CF"/>
    <w:rsid w:val="007F49D6"/>
    <w:rsid w:val="00807E02"/>
    <w:rsid w:val="00812D9F"/>
    <w:rsid w:val="00814D00"/>
    <w:rsid w:val="00873770"/>
    <w:rsid w:val="008B5165"/>
    <w:rsid w:val="00903808"/>
    <w:rsid w:val="00917F32"/>
    <w:rsid w:val="0094497D"/>
    <w:rsid w:val="00972241"/>
    <w:rsid w:val="00975EFB"/>
    <w:rsid w:val="009C0994"/>
    <w:rsid w:val="009E783F"/>
    <w:rsid w:val="00A079CC"/>
    <w:rsid w:val="00A115D6"/>
    <w:rsid w:val="00A13D07"/>
    <w:rsid w:val="00B26834"/>
    <w:rsid w:val="00B32FB7"/>
    <w:rsid w:val="00B7271B"/>
    <w:rsid w:val="00B977AF"/>
    <w:rsid w:val="00BB21DD"/>
    <w:rsid w:val="00C8275A"/>
    <w:rsid w:val="00CB0D05"/>
    <w:rsid w:val="00CB7CE2"/>
    <w:rsid w:val="00D00FC4"/>
    <w:rsid w:val="00D117F1"/>
    <w:rsid w:val="00D2151F"/>
    <w:rsid w:val="00D24AF3"/>
    <w:rsid w:val="00D4784D"/>
    <w:rsid w:val="00D617F7"/>
    <w:rsid w:val="00D71853"/>
    <w:rsid w:val="00D724AB"/>
    <w:rsid w:val="00D85BB4"/>
    <w:rsid w:val="00DA0AA1"/>
    <w:rsid w:val="00DE2A00"/>
    <w:rsid w:val="00E0327C"/>
    <w:rsid w:val="00E548EC"/>
    <w:rsid w:val="00E627DB"/>
    <w:rsid w:val="00E640C9"/>
    <w:rsid w:val="00E91C2F"/>
    <w:rsid w:val="00EB023B"/>
    <w:rsid w:val="00ED2262"/>
    <w:rsid w:val="00EE26A7"/>
    <w:rsid w:val="00EF4119"/>
    <w:rsid w:val="00F05996"/>
    <w:rsid w:val="00F23670"/>
    <w:rsid w:val="00F41D1E"/>
    <w:rsid w:val="00FA02A4"/>
    <w:rsid w:val="00FA219D"/>
    <w:rsid w:val="00FA6A2A"/>
    <w:rsid w:val="00FD00C1"/>
    <w:rsid w:val="00FD2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BE01291"/>
  <w15:chartTrackingRefBased/>
  <w15:docId w15:val="{AB86CB72-7F82-4E11-8170-FF64513332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640C9"/>
    <w:pPr>
      <w:widowControl w:val="0"/>
      <w:autoSpaceDE w:val="0"/>
      <w:autoSpaceDN w:val="0"/>
      <w:jc w:val="both"/>
    </w:pPr>
    <w:rPr>
      <w:rFonts w:ascii="游明朝" w:eastAsia="游明朝" w:hAnsi="Century" w:cs="Times New Roman"/>
      <w:sz w:val="24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E640C9"/>
    <w:pPr>
      <w:keepNext/>
      <w:keepLines/>
      <w:autoSpaceDE/>
      <w:autoSpaceDN/>
      <w:spacing w:before="280" w:after="80"/>
      <w:jc w:val="left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640C9"/>
    <w:pPr>
      <w:keepNext/>
      <w:keepLines/>
      <w:autoSpaceDE/>
      <w:autoSpaceDN/>
      <w:spacing w:before="160" w:after="80"/>
      <w:jc w:val="left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640C9"/>
    <w:pPr>
      <w:keepNext/>
      <w:keepLines/>
      <w:autoSpaceDE/>
      <w:autoSpaceDN/>
      <w:spacing w:before="160" w:after="80"/>
      <w:jc w:val="left"/>
      <w:outlineLvl w:val="2"/>
    </w:pPr>
    <w:rPr>
      <w:rFonts w:asciiTheme="majorHAnsi" w:eastAsiaTheme="majorEastAsia" w:hAnsiTheme="majorHAnsi" w:cstheme="majorBidi"/>
      <w:color w:val="000000" w:themeColor="text1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jc w:val="left"/>
      <w:outlineLvl w:val="3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100" w:left="100"/>
      <w:jc w:val="left"/>
      <w:outlineLvl w:val="4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200" w:left="200"/>
      <w:jc w:val="left"/>
      <w:outlineLvl w:val="5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300" w:left="300"/>
      <w:jc w:val="left"/>
      <w:outlineLvl w:val="6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400" w:left="400"/>
      <w:jc w:val="left"/>
      <w:outlineLvl w:val="7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500" w:left="500"/>
      <w:jc w:val="left"/>
      <w:outlineLvl w:val="8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E640C9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E640C9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E640C9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E640C9"/>
    <w:pPr>
      <w:autoSpaceDE/>
      <w:autoSpaceDN/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表題 (文字)"/>
    <w:basedOn w:val="a0"/>
    <w:link w:val="a3"/>
    <w:uiPriority w:val="10"/>
    <w:rsid w:val="00E640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640C9"/>
    <w:pPr>
      <w:numPr>
        <w:ilvl w:val="1"/>
      </w:numPr>
      <w:autoSpaceDE/>
      <w:autoSpaceDN/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a6">
    <w:name w:val="副題 (文字)"/>
    <w:basedOn w:val="a0"/>
    <w:link w:val="a5"/>
    <w:uiPriority w:val="11"/>
    <w:rsid w:val="00E640C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E640C9"/>
    <w:pPr>
      <w:autoSpaceDE/>
      <w:autoSpaceDN/>
      <w:spacing w:before="160" w:after="160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sz w:val="21"/>
      <w14:ligatures w14:val="standardContextual"/>
    </w:rPr>
  </w:style>
  <w:style w:type="character" w:customStyle="1" w:styleId="a8">
    <w:name w:val="引用文 (文字)"/>
    <w:basedOn w:val="a0"/>
    <w:link w:val="a7"/>
    <w:uiPriority w:val="29"/>
    <w:rsid w:val="00E640C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E640C9"/>
    <w:pPr>
      <w:autoSpaceDE/>
      <w:autoSpaceDN/>
      <w:ind w:left="720"/>
      <w:contextualSpacing/>
      <w:jc w:val="left"/>
    </w:pPr>
    <w:rPr>
      <w:rFonts w:asciiTheme="minorHAnsi" w:eastAsiaTheme="minorEastAsia" w:hAnsiTheme="minorHAnsi" w:cstheme="minorBidi"/>
      <w:sz w:val="21"/>
      <w14:ligatures w14:val="standardContextual"/>
    </w:rPr>
  </w:style>
  <w:style w:type="character" w:styleId="21">
    <w:name w:val="Intense Emphasis"/>
    <w:basedOn w:val="a0"/>
    <w:uiPriority w:val="21"/>
    <w:qFormat/>
    <w:rsid w:val="00E640C9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E640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sz w:val="21"/>
      <w14:ligatures w14:val="standardContextual"/>
    </w:rPr>
  </w:style>
  <w:style w:type="character" w:customStyle="1" w:styleId="23">
    <w:name w:val="引用文 2 (文字)"/>
    <w:basedOn w:val="a0"/>
    <w:link w:val="22"/>
    <w:uiPriority w:val="30"/>
    <w:rsid w:val="00E640C9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E640C9"/>
    <w:rPr>
      <w:b/>
      <w:bCs/>
      <w:smallCaps/>
      <w:color w:val="0F4761" w:themeColor="accent1" w:themeShade="BF"/>
      <w:spacing w:val="5"/>
    </w:rPr>
  </w:style>
  <w:style w:type="paragraph" w:customStyle="1" w:styleId="51">
    <w:name w:val="本文 5"/>
    <w:basedOn w:val="a"/>
    <w:qFormat/>
    <w:rsid w:val="00E640C9"/>
    <w:pPr>
      <w:spacing w:line="520" w:lineRule="exact"/>
      <w:ind w:leftChars="100" w:left="100" w:firstLineChars="100" w:firstLine="100"/>
    </w:pPr>
  </w:style>
  <w:style w:type="table" w:styleId="aa">
    <w:name w:val="Table Grid"/>
    <w:basedOn w:val="a1"/>
    <w:uiPriority w:val="59"/>
    <w:rsid w:val="00E640C9"/>
    <w:rPr>
      <w:rFonts w:ascii="Century" w:eastAsia="ＭＳ 明朝" w:hAnsi="Century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D4784D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0"/>
    <w:link w:val="ab"/>
    <w:uiPriority w:val="99"/>
    <w:rsid w:val="00D4784D"/>
    <w:rPr>
      <w:rFonts w:ascii="游明朝" w:eastAsia="游明朝" w:hAnsi="Century" w:cs="Times New Roman"/>
      <w:sz w:val="24"/>
      <w14:ligatures w14:val="none"/>
    </w:rPr>
  </w:style>
  <w:style w:type="paragraph" w:styleId="ad">
    <w:name w:val="footer"/>
    <w:basedOn w:val="a"/>
    <w:link w:val="ae"/>
    <w:uiPriority w:val="99"/>
    <w:unhideWhenUsed/>
    <w:rsid w:val="00D4784D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0"/>
    <w:link w:val="ad"/>
    <w:uiPriority w:val="99"/>
    <w:rsid w:val="00D4784D"/>
    <w:rPr>
      <w:rFonts w:ascii="游明朝" w:eastAsia="游明朝" w:hAnsi="Century" w:cs="Times New Roman"/>
      <w:sz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F8980-1CCA-4495-809C-4E9A2E8B2B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288</Words>
  <Characters>1643</Characters>
  <Application>Microsoft Office Word</Application>
  <DocSecurity>0</DocSecurity>
  <Lines>13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大谷　豪 (公財)群馬県建設技術センター</dc:creator>
  <cp:keywords/>
  <dc:description/>
  <cp:lastModifiedBy>高橋 義浩 Y.T.</cp:lastModifiedBy>
  <cp:revision>2</cp:revision>
  <cp:lastPrinted>2026-02-26T01:34:00Z</cp:lastPrinted>
  <dcterms:created xsi:type="dcterms:W3CDTF">2026-03-13T02:36:00Z</dcterms:created>
  <dcterms:modified xsi:type="dcterms:W3CDTF">2026-03-13T02:36:00Z</dcterms:modified>
</cp:coreProperties>
</file>