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03588D89" w:rsidR="00D4784D" w:rsidRPr="00DA31A6" w:rsidRDefault="003A603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北海道・東北ブロック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0439E12E" w:rsidR="00D4784D" w:rsidRPr="00106924" w:rsidRDefault="00087525"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上野　繁</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209CB1C0" w:rsidR="00D4784D" w:rsidRPr="00DA31A6" w:rsidRDefault="00675D49"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（一財）秋田県建設・工業技術センター</w:t>
            </w:r>
          </w:p>
        </w:tc>
        <w:tc>
          <w:tcPr>
            <w:tcW w:w="5154" w:type="dxa"/>
            <w:gridSpan w:val="3"/>
          </w:tcPr>
          <w:p w14:paraId="6394B881" w14:textId="01686814"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675D49">
              <w:rPr>
                <w:rFonts w:ascii="Times New Roman" w:eastAsia="ＭＳ 明朝" w:hAnsi="Times New Roman" w:cs="ＭＳ 明朝" w:hint="eastAsia"/>
                <w:color w:val="000000"/>
                <w:kern w:val="0"/>
                <w:sz w:val="20"/>
                <w:szCs w:val="20"/>
              </w:rPr>
              <w:t>技術支援課</w:t>
            </w:r>
          </w:p>
          <w:p w14:paraId="5B77122A" w14:textId="4039E058"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675D49">
              <w:rPr>
                <w:rFonts w:ascii="Times New Roman" w:eastAsia="ＭＳ 明朝" w:hAnsi="Times New Roman" w:cs="ＭＳ 明朝" w:hint="eastAsia"/>
                <w:color w:val="000000"/>
                <w:kern w:val="0"/>
                <w:sz w:val="20"/>
                <w:szCs w:val="20"/>
              </w:rPr>
              <w:t>018-893-4900</w:t>
            </w:r>
          </w:p>
          <w:p w14:paraId="0200C548" w14:textId="3435A53C"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087525" w:rsidRPr="00087525">
              <w:rPr>
                <w:rFonts w:ascii="Times New Roman" w:eastAsia="ＭＳ 明朝" w:hAnsi="Times New Roman" w:cs="ＭＳ 明朝"/>
                <w:color w:val="000000"/>
                <w:kern w:val="0"/>
                <w:sz w:val="20"/>
                <w:szCs w:val="20"/>
              </w:rPr>
              <w:t>s-uwano@actc.or.jp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4D26797E" w:rsidR="00D4784D" w:rsidRPr="00DA31A6" w:rsidRDefault="00087525" w:rsidP="002E769F">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401D0369" w:rsidR="00D4784D" w:rsidRPr="00DA31A6" w:rsidRDefault="0020088F"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1</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741B9463"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06B01650"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sidRPr="00675D49">
              <w:rPr>
                <w:rFonts w:ascii="ＭＳ ゴシック" w:eastAsia="ＭＳ ゴシック" w:hAnsi="ＭＳ ゴシック" w:hint="eastAsia"/>
                <w:b/>
                <w:bCs/>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488BBDFF"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030BBB42" w:rsidR="00812D9F" w:rsidRPr="00D617F7" w:rsidRDefault="00812D9F"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Pr>
                <w:rFonts w:ascii="ＭＳ ゴシック" w:eastAsia="ＭＳ ゴシック" w:hAnsi="ＭＳ ゴシック" w:hint="eastAsia"/>
                <w:kern w:val="0"/>
                <w:sz w:val="20"/>
                <w:szCs w:val="20"/>
              </w:rPr>
              <w:t>】</w:t>
            </w:r>
          </w:p>
          <w:p w14:paraId="54EED09F" w14:textId="073ED29A"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sidRPr="00675D49">
              <w:rPr>
                <w:rFonts w:ascii="ＭＳ ゴシック" w:eastAsia="ＭＳ ゴシック" w:hAnsi="ＭＳ ゴシック" w:hint="eastAsia"/>
                <w:b/>
                <w:bCs/>
                <w:kern w:val="0"/>
                <w:sz w:val="20"/>
                <w:szCs w:val="20"/>
              </w:rPr>
              <w:t>範囲拡大等実施内容の変更を検討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6E15F956"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01FD02D8" w14:textId="6664AC93" w:rsidR="001954C5" w:rsidRPr="00957BAF" w:rsidRDefault="001954C5"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kern w:val="0"/>
                <w:sz w:val="20"/>
                <w:szCs w:val="20"/>
              </w:rPr>
            </w:pPr>
            <w:r w:rsidRPr="001954C5">
              <w:rPr>
                <w:rFonts w:ascii="ＭＳ ゴシック" w:eastAsia="ＭＳ ゴシック" w:hAnsi="ＭＳ ゴシック" w:hint="eastAsia"/>
                <w:kern w:val="0"/>
                <w:sz w:val="20"/>
                <w:szCs w:val="20"/>
              </w:rPr>
              <w:t>別添</w:t>
            </w:r>
            <w:r w:rsidR="00087525">
              <w:rPr>
                <w:rFonts w:ascii="ＭＳ ゴシック" w:eastAsia="ＭＳ ゴシック" w:hAnsi="ＭＳ ゴシック" w:hint="eastAsia"/>
                <w:kern w:val="0"/>
                <w:sz w:val="20"/>
                <w:szCs w:val="20"/>
              </w:rPr>
              <w:t xml:space="preserve">　群マネの実施方針</w:t>
            </w:r>
            <w:r w:rsidR="00957BAF">
              <w:rPr>
                <w:rFonts w:ascii="ＭＳ ゴシック" w:eastAsia="ＭＳ ゴシック" w:hAnsi="ＭＳ ゴシック" w:hint="eastAsia"/>
                <w:kern w:val="0"/>
                <w:sz w:val="20"/>
                <w:szCs w:val="20"/>
              </w:rPr>
              <w:t>（</w:t>
            </w:r>
            <w:r w:rsidR="0020088F">
              <w:rPr>
                <w:rFonts w:ascii="ＭＳ ゴシック" w:eastAsia="ＭＳ ゴシック" w:hAnsi="ＭＳ ゴシック" w:hint="eastAsia"/>
                <w:kern w:val="0"/>
                <w:sz w:val="20"/>
                <w:szCs w:val="20"/>
              </w:rPr>
              <w:t>24</w:t>
            </w:r>
            <w:r w:rsidR="00957BAF">
              <w:rPr>
                <w:rFonts w:ascii="ＭＳ ゴシック" w:eastAsia="ＭＳ ゴシック" w:hAnsi="ＭＳ ゴシック" w:hint="eastAsia"/>
                <w:kern w:val="0"/>
                <w:sz w:val="20"/>
                <w:szCs w:val="20"/>
              </w:rPr>
              <w:t>市町村が公表）</w:t>
            </w: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3C793C2" w14:textId="29A25C2C" w:rsidR="00D617F7" w:rsidRDefault="001954C5"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・市町村橋梁等長寿命化連絡協議会</w:t>
            </w:r>
            <w:r w:rsidR="00957BAF">
              <w:rPr>
                <w:rFonts w:ascii="ＭＳ ゴシック" w:eastAsia="ＭＳ ゴシック" w:hAnsi="ＭＳ ゴシック" w:hint="eastAsia"/>
                <w:kern w:val="0"/>
                <w:sz w:val="20"/>
                <w:szCs w:val="20"/>
              </w:rPr>
              <w:t>による点検業務等の包括発注の実施</w:t>
            </w:r>
            <w:r>
              <w:rPr>
                <w:rFonts w:ascii="ＭＳ ゴシック" w:eastAsia="ＭＳ ゴシック" w:hAnsi="ＭＳ ゴシック" w:hint="eastAsia"/>
                <w:kern w:val="0"/>
                <w:sz w:val="20"/>
                <w:szCs w:val="20"/>
              </w:rPr>
              <w:t xml:space="preserve">　　</w:t>
            </w:r>
          </w:p>
          <w:p w14:paraId="2E181178" w14:textId="4938BCE0" w:rsidR="00957BAF" w:rsidRPr="001D79C8" w:rsidRDefault="00957BAF"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・協議会等の場を活用して、共同で意見交換会や研修を実施</w:t>
            </w: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07A42A11" w14:textId="0B5B686C" w:rsidR="00D4784D" w:rsidRPr="001954C5" w:rsidRDefault="001954C5" w:rsidP="001954C5">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ゴシック" w:eastAsia="ＭＳ ゴシック" w:hAnsi="ＭＳ ゴシック" w:hint="eastAsia"/>
                <w:kern w:val="0"/>
                <w:sz w:val="20"/>
                <w:szCs w:val="20"/>
              </w:rPr>
              <w:t xml:space="preserve">　　・点検業務における</w:t>
            </w:r>
            <w:r w:rsidR="00A209E3">
              <w:rPr>
                <w:rFonts w:ascii="ＭＳ ゴシック" w:eastAsia="ＭＳ ゴシック" w:hAnsi="ＭＳ ゴシック" w:hint="eastAsia"/>
                <w:kern w:val="0"/>
                <w:sz w:val="20"/>
                <w:szCs w:val="20"/>
              </w:rPr>
              <w:t>市町村の</w:t>
            </w:r>
            <w:r>
              <w:rPr>
                <w:rFonts w:ascii="ＭＳ ゴシック" w:eastAsia="ＭＳ ゴシック" w:hAnsi="ＭＳ ゴシック" w:hint="eastAsia"/>
                <w:kern w:val="0"/>
                <w:sz w:val="20"/>
                <w:szCs w:val="20"/>
              </w:rPr>
              <w:t>事務負担の軽減と</w:t>
            </w:r>
            <w:r w:rsidR="00A92626">
              <w:rPr>
                <w:rFonts w:ascii="ＭＳ ゴシック" w:eastAsia="ＭＳ ゴシック" w:hAnsi="ＭＳ ゴシック" w:hint="eastAsia"/>
                <w:kern w:val="0"/>
                <w:sz w:val="20"/>
                <w:szCs w:val="20"/>
              </w:rPr>
              <w:t>点検</w:t>
            </w:r>
            <w:r>
              <w:rPr>
                <w:rFonts w:ascii="ＭＳ ゴシック" w:eastAsia="ＭＳ ゴシック" w:hAnsi="ＭＳ ゴシック" w:hint="eastAsia"/>
                <w:kern w:val="0"/>
                <w:sz w:val="20"/>
                <w:szCs w:val="20"/>
              </w:rPr>
              <w:t>品質</w:t>
            </w:r>
            <w:r w:rsidR="00A209E3">
              <w:rPr>
                <w:rFonts w:ascii="ＭＳ ゴシック" w:eastAsia="ＭＳ ゴシック" w:hAnsi="ＭＳ ゴシック" w:hint="eastAsia"/>
                <w:kern w:val="0"/>
                <w:sz w:val="20"/>
                <w:szCs w:val="20"/>
              </w:rPr>
              <w:t>の</w:t>
            </w:r>
            <w:r w:rsidR="00A92626">
              <w:rPr>
                <w:rFonts w:ascii="ＭＳ ゴシック" w:eastAsia="ＭＳ ゴシック" w:hAnsi="ＭＳ ゴシック" w:hint="eastAsia"/>
                <w:kern w:val="0"/>
                <w:sz w:val="20"/>
                <w:szCs w:val="20"/>
              </w:rPr>
              <w:t>均一化</w:t>
            </w: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43C7FCC0" w:rsidR="00D4784D" w:rsidRPr="00DA31A6" w:rsidRDefault="00DE1065"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1D2DA0D0" w14:textId="00647109" w:rsidR="00D4784D" w:rsidRPr="00DA31A6" w:rsidRDefault="004B1166"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点検の質の向上に効果がある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6147FFE3" w:rsidR="00D4784D" w:rsidRPr="00DA31A6" w:rsidRDefault="00284EBB"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44CC3139" w14:textId="34693A05" w:rsidR="00D4784D" w:rsidRPr="00DA31A6" w:rsidRDefault="00284EBB"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効率化を進める必要がある</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20088F">
              <w:rPr>
                <w:rFonts w:ascii="Times New Roman" w:eastAsia="ＭＳ 明朝" w:hAnsi="Times New Roman" w:cs="ＭＳ 明朝" w:hint="eastAsia"/>
                <w:color w:val="000000"/>
                <w:spacing w:val="25"/>
                <w:kern w:val="0"/>
                <w:sz w:val="20"/>
                <w:szCs w:val="20"/>
                <w:fitText w:val="1200" w:id="-601673984"/>
              </w:rPr>
              <w:t>費用対効</w:t>
            </w:r>
            <w:r w:rsidRPr="0020088F">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55E00E0E" w:rsidR="00D4784D" w:rsidRPr="00DA31A6" w:rsidRDefault="006F6A40"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22D22E35" w14:textId="43D3E317" w:rsidR="00D4784D" w:rsidRPr="00DA31A6" w:rsidRDefault="006F6A4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費用対効果に問題ない</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6FFDEED9" w:rsidR="00D4784D" w:rsidRPr="00DA31A6" w:rsidRDefault="00DE1065"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5FF86790" w14:textId="59829639" w:rsidR="00D4784D" w:rsidRPr="00DA31A6" w:rsidRDefault="00DE1065"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発展の可能性が大いにある</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722C15C" w14:textId="68B20321" w:rsidR="00D4784D" w:rsidRDefault="00B80F03"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定期点検が法定化された平成26年度</w:t>
            </w:r>
            <w:r w:rsidR="004B1166">
              <w:rPr>
                <w:rFonts w:ascii="ＭＳ 明朝" w:eastAsia="ＭＳ 明朝" w:hAnsi="ＭＳ 明朝" w:cs="ＭＳ 明朝" w:hint="eastAsia"/>
                <w:color w:val="000000"/>
                <w:kern w:val="0"/>
                <w:sz w:val="20"/>
                <w:szCs w:val="20"/>
              </w:rPr>
              <w:t>以降</w:t>
            </w:r>
            <w:r>
              <w:rPr>
                <w:rFonts w:ascii="ＭＳ 明朝" w:eastAsia="ＭＳ 明朝" w:hAnsi="ＭＳ 明朝" w:cs="ＭＳ 明朝" w:hint="eastAsia"/>
                <w:color w:val="000000"/>
                <w:kern w:val="0"/>
                <w:sz w:val="20"/>
                <w:szCs w:val="20"/>
              </w:rPr>
              <w:t>、連絡協議会</w:t>
            </w:r>
            <w:r w:rsidR="004B1166">
              <w:rPr>
                <w:rFonts w:ascii="ＭＳ 明朝" w:eastAsia="ＭＳ 明朝" w:hAnsi="ＭＳ 明朝" w:cs="ＭＳ 明朝" w:hint="eastAsia"/>
                <w:color w:val="000000"/>
                <w:kern w:val="0"/>
                <w:sz w:val="20"/>
                <w:szCs w:val="20"/>
              </w:rPr>
              <w:t>では</w:t>
            </w:r>
            <w:r>
              <w:rPr>
                <w:rFonts w:ascii="ＭＳ 明朝" w:eastAsia="ＭＳ 明朝" w:hAnsi="ＭＳ 明朝" w:cs="ＭＳ 明朝" w:hint="eastAsia"/>
                <w:color w:val="000000"/>
                <w:kern w:val="0"/>
                <w:sz w:val="20"/>
                <w:szCs w:val="20"/>
              </w:rPr>
              <w:t>橋梁等道路施設の</w:t>
            </w:r>
            <w:r w:rsidR="007E09ED">
              <w:rPr>
                <w:rFonts w:ascii="ＭＳ 明朝" w:eastAsia="ＭＳ 明朝" w:hAnsi="ＭＳ 明朝" w:cs="ＭＳ 明朝" w:hint="eastAsia"/>
                <w:color w:val="000000"/>
                <w:kern w:val="0"/>
                <w:sz w:val="20"/>
                <w:szCs w:val="20"/>
              </w:rPr>
              <w:t>定期点検</w:t>
            </w:r>
            <w:r w:rsidR="00284EBB">
              <w:rPr>
                <w:rFonts w:ascii="ＭＳ 明朝" w:eastAsia="ＭＳ 明朝" w:hAnsi="ＭＳ 明朝" w:cs="ＭＳ 明朝" w:hint="eastAsia"/>
                <w:color w:val="000000"/>
                <w:kern w:val="0"/>
                <w:sz w:val="20"/>
                <w:szCs w:val="20"/>
              </w:rPr>
              <w:t>を</w:t>
            </w:r>
            <w:r>
              <w:rPr>
                <w:rFonts w:ascii="ＭＳ 明朝" w:eastAsia="ＭＳ 明朝" w:hAnsi="ＭＳ 明朝" w:cs="ＭＳ 明朝" w:hint="eastAsia"/>
                <w:color w:val="000000"/>
                <w:kern w:val="0"/>
                <w:sz w:val="20"/>
                <w:szCs w:val="20"/>
              </w:rPr>
              <w:t>包括発注</w:t>
            </w:r>
            <w:r w:rsidR="00284EBB">
              <w:rPr>
                <w:rFonts w:ascii="ＭＳ 明朝" w:eastAsia="ＭＳ 明朝" w:hAnsi="ＭＳ 明朝" w:cs="ＭＳ 明朝" w:hint="eastAsia"/>
                <w:color w:val="000000"/>
                <w:kern w:val="0"/>
                <w:sz w:val="20"/>
                <w:szCs w:val="20"/>
              </w:rPr>
              <w:t>に</w:t>
            </w:r>
            <w:r w:rsidR="004B1166">
              <w:rPr>
                <w:rFonts w:ascii="ＭＳ 明朝" w:eastAsia="ＭＳ 明朝" w:hAnsi="ＭＳ 明朝" w:cs="ＭＳ 明朝" w:hint="eastAsia"/>
                <w:color w:val="000000"/>
                <w:kern w:val="0"/>
                <w:sz w:val="20"/>
                <w:szCs w:val="20"/>
              </w:rPr>
              <w:t>より実施しており</w:t>
            </w:r>
            <w:r w:rsidR="007E09ED">
              <w:rPr>
                <w:rFonts w:ascii="ＭＳ 明朝" w:eastAsia="ＭＳ 明朝" w:hAnsi="ＭＳ 明朝" w:cs="ＭＳ 明朝" w:hint="eastAsia"/>
                <w:color w:val="000000"/>
                <w:kern w:val="0"/>
                <w:sz w:val="20"/>
                <w:szCs w:val="20"/>
              </w:rPr>
              <w:t>、市町村の</w:t>
            </w:r>
            <w:r w:rsidR="004B1166">
              <w:rPr>
                <w:rFonts w:ascii="ＭＳ 明朝" w:eastAsia="ＭＳ 明朝" w:hAnsi="ＭＳ 明朝" w:cs="ＭＳ 明朝" w:hint="eastAsia"/>
                <w:color w:val="000000"/>
                <w:kern w:val="0"/>
                <w:sz w:val="20"/>
                <w:szCs w:val="20"/>
              </w:rPr>
              <w:t>インフラメンテナンスに係る</w:t>
            </w:r>
            <w:r w:rsidR="007E09ED">
              <w:rPr>
                <w:rFonts w:ascii="ＭＳ 明朝" w:eastAsia="ＭＳ 明朝" w:hAnsi="ＭＳ 明朝" w:cs="ＭＳ 明朝" w:hint="eastAsia"/>
                <w:color w:val="000000"/>
                <w:kern w:val="0"/>
                <w:sz w:val="20"/>
                <w:szCs w:val="20"/>
              </w:rPr>
              <w:t>技術補完</w:t>
            </w:r>
            <w:r w:rsidR="004B1166">
              <w:rPr>
                <w:rFonts w:ascii="ＭＳ 明朝" w:eastAsia="ＭＳ 明朝" w:hAnsi="ＭＳ 明朝" w:cs="ＭＳ 明朝" w:hint="eastAsia"/>
                <w:color w:val="000000"/>
                <w:kern w:val="0"/>
                <w:sz w:val="20"/>
                <w:szCs w:val="20"/>
              </w:rPr>
              <w:t>として貢献していると考える。</w:t>
            </w:r>
          </w:p>
          <w:p w14:paraId="69B4E0DE" w14:textId="6A562EC6" w:rsidR="006F6A40" w:rsidRPr="00325C2E" w:rsidRDefault="004B1166" w:rsidP="004B1166">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また、本</w:t>
            </w:r>
            <w:r w:rsidR="007E09ED">
              <w:rPr>
                <w:rFonts w:ascii="ＭＳ 明朝" w:eastAsia="ＭＳ 明朝" w:hAnsi="ＭＳ 明朝" w:cs="ＭＳ 明朝" w:hint="eastAsia"/>
                <w:color w:val="000000"/>
                <w:kern w:val="0"/>
                <w:sz w:val="20"/>
                <w:szCs w:val="20"/>
              </w:rPr>
              <w:t>連絡協議会は県内全25市町村が</w:t>
            </w:r>
            <w:r>
              <w:rPr>
                <w:rFonts w:ascii="ＭＳ 明朝" w:eastAsia="ＭＳ 明朝" w:hAnsi="ＭＳ 明朝" w:cs="ＭＳ 明朝" w:hint="eastAsia"/>
                <w:color w:val="000000"/>
                <w:kern w:val="0"/>
                <w:sz w:val="20"/>
                <w:szCs w:val="20"/>
              </w:rPr>
              <w:t>参加している</w:t>
            </w:r>
            <w:r w:rsidR="00284EBB">
              <w:rPr>
                <w:rFonts w:ascii="ＭＳ 明朝" w:eastAsia="ＭＳ 明朝" w:hAnsi="ＭＳ 明朝" w:cs="ＭＳ 明朝" w:hint="eastAsia"/>
                <w:color w:val="000000"/>
                <w:kern w:val="0"/>
                <w:sz w:val="20"/>
                <w:szCs w:val="20"/>
              </w:rPr>
              <w:t>こと</w:t>
            </w:r>
            <w:r>
              <w:rPr>
                <w:rFonts w:ascii="ＭＳ 明朝" w:eastAsia="ＭＳ 明朝" w:hAnsi="ＭＳ 明朝" w:cs="ＭＳ 明朝" w:hint="eastAsia"/>
                <w:color w:val="000000"/>
                <w:kern w:val="0"/>
                <w:sz w:val="20"/>
                <w:szCs w:val="20"/>
              </w:rPr>
              <w:t>から</w:t>
            </w:r>
            <w:r w:rsidR="007E09ED">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意見交換会を通じて</w:t>
            </w:r>
            <w:r w:rsidR="00284EBB">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課題の抽出</w:t>
            </w:r>
            <w:r w:rsidR="00284EBB">
              <w:rPr>
                <w:rFonts w:ascii="ＭＳ 明朝" w:eastAsia="ＭＳ 明朝" w:hAnsi="ＭＳ 明朝" w:cs="ＭＳ 明朝" w:hint="eastAsia"/>
                <w:color w:val="000000"/>
                <w:kern w:val="0"/>
                <w:sz w:val="20"/>
                <w:szCs w:val="20"/>
              </w:rPr>
              <w:t>や</w:t>
            </w:r>
            <w:r>
              <w:rPr>
                <w:rFonts w:ascii="ＭＳ 明朝" w:eastAsia="ＭＳ 明朝" w:hAnsi="ＭＳ 明朝" w:cs="ＭＳ 明朝" w:hint="eastAsia"/>
                <w:color w:val="000000"/>
                <w:kern w:val="0"/>
                <w:sz w:val="20"/>
                <w:szCs w:val="20"/>
              </w:rPr>
              <w:t>ニーズの把握に有益</w:t>
            </w:r>
            <w:r w:rsidR="00284EBB">
              <w:rPr>
                <w:rFonts w:ascii="ＭＳ 明朝" w:eastAsia="ＭＳ 明朝" w:hAnsi="ＭＳ 明朝" w:cs="ＭＳ 明朝" w:hint="eastAsia"/>
                <w:color w:val="000000"/>
                <w:kern w:val="0"/>
                <w:sz w:val="20"/>
                <w:szCs w:val="20"/>
              </w:rPr>
              <w:t>な役割を果たしている</w:t>
            </w:r>
            <w:r>
              <w:rPr>
                <w:rFonts w:ascii="ＭＳ 明朝" w:eastAsia="ＭＳ 明朝" w:hAnsi="ＭＳ 明朝" w:cs="ＭＳ 明朝" w:hint="eastAsia"/>
                <w:color w:val="000000"/>
                <w:kern w:val="0"/>
                <w:sz w:val="20"/>
                <w:szCs w:val="20"/>
              </w:rPr>
              <w:t>。</w:t>
            </w:r>
          </w:p>
          <w:p w14:paraId="7F20FDF0" w14:textId="17EF2EE8" w:rsidR="00D4784D" w:rsidRDefault="007E09E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今後は、</w:t>
            </w:r>
            <w:r w:rsidR="002E769F">
              <w:rPr>
                <w:rFonts w:ascii="ＭＳ 明朝" w:eastAsia="ＭＳ 明朝" w:hAnsi="ＭＳ 明朝" w:cs="ＭＳ 明朝" w:hint="eastAsia"/>
                <w:color w:val="000000"/>
                <w:kern w:val="0"/>
                <w:sz w:val="20"/>
                <w:szCs w:val="20"/>
              </w:rPr>
              <w:t>連絡協議会で新技術等の機器・機材を保有し、構成自治体で共有する</w:t>
            </w:r>
            <w:r w:rsidR="0047583D">
              <w:rPr>
                <w:rFonts w:ascii="ＭＳ 明朝" w:eastAsia="ＭＳ 明朝" w:hAnsi="ＭＳ 明朝" w:cs="ＭＳ 明朝" w:hint="eastAsia"/>
                <w:color w:val="000000"/>
                <w:kern w:val="0"/>
                <w:sz w:val="20"/>
                <w:szCs w:val="20"/>
              </w:rPr>
              <w:t>取組と</w:t>
            </w:r>
            <w:r>
              <w:rPr>
                <w:rFonts w:ascii="ＭＳ 明朝" w:eastAsia="ＭＳ 明朝" w:hAnsi="ＭＳ 明朝" w:cs="ＭＳ 明朝" w:hint="eastAsia"/>
                <w:color w:val="000000"/>
                <w:kern w:val="0"/>
                <w:sz w:val="20"/>
                <w:szCs w:val="20"/>
              </w:rPr>
              <w:t>「舗装点検」や「設計及び施工に関する一括発注」などのニーズを踏まえ</w:t>
            </w:r>
            <w:r w:rsidR="002E769F">
              <w:rPr>
                <w:rFonts w:ascii="ＭＳ 明朝" w:eastAsia="ＭＳ 明朝" w:hAnsi="ＭＳ 明朝" w:cs="ＭＳ 明朝" w:hint="eastAsia"/>
                <w:color w:val="000000"/>
                <w:kern w:val="0"/>
                <w:sz w:val="20"/>
                <w:szCs w:val="20"/>
              </w:rPr>
              <w:t>た</w:t>
            </w:r>
            <w:r>
              <w:rPr>
                <w:rFonts w:ascii="ＭＳ 明朝" w:eastAsia="ＭＳ 明朝" w:hAnsi="ＭＳ 明朝" w:cs="ＭＳ 明朝" w:hint="eastAsia"/>
                <w:color w:val="000000"/>
                <w:kern w:val="0"/>
                <w:sz w:val="20"/>
                <w:szCs w:val="20"/>
              </w:rPr>
              <w:t>対象範囲の拡充に向け</w:t>
            </w:r>
            <w:r w:rsidR="00284EBB">
              <w:rPr>
                <w:rFonts w:ascii="ＭＳ 明朝" w:eastAsia="ＭＳ 明朝" w:hAnsi="ＭＳ 明朝" w:cs="ＭＳ 明朝" w:hint="eastAsia"/>
                <w:color w:val="000000"/>
                <w:kern w:val="0"/>
                <w:sz w:val="20"/>
                <w:szCs w:val="20"/>
              </w:rPr>
              <w:t>た</w:t>
            </w:r>
            <w:r>
              <w:rPr>
                <w:rFonts w:ascii="ＭＳ 明朝" w:eastAsia="ＭＳ 明朝" w:hAnsi="ＭＳ 明朝" w:cs="ＭＳ 明朝" w:hint="eastAsia"/>
                <w:color w:val="000000"/>
                <w:kern w:val="0"/>
                <w:sz w:val="20"/>
                <w:szCs w:val="20"/>
              </w:rPr>
              <w:t>調査</w:t>
            </w:r>
            <w:r w:rsidR="0047583D">
              <w:rPr>
                <w:rFonts w:ascii="ＭＳ 明朝" w:eastAsia="ＭＳ 明朝" w:hAnsi="ＭＳ 明朝" w:cs="ＭＳ 明朝" w:hint="eastAsia"/>
                <w:color w:val="000000"/>
                <w:kern w:val="0"/>
                <w:sz w:val="20"/>
                <w:szCs w:val="20"/>
              </w:rPr>
              <w:t>の実施を</w:t>
            </w:r>
            <w:r w:rsidR="00087525">
              <w:rPr>
                <w:rFonts w:ascii="ＭＳ 明朝" w:eastAsia="ＭＳ 明朝" w:hAnsi="ＭＳ 明朝" w:cs="ＭＳ 明朝" w:hint="eastAsia"/>
                <w:color w:val="000000"/>
                <w:kern w:val="0"/>
                <w:sz w:val="20"/>
                <w:szCs w:val="20"/>
              </w:rPr>
              <w:t>併せて</w:t>
            </w:r>
            <w:r w:rsidR="00284EBB">
              <w:rPr>
                <w:rFonts w:ascii="ＭＳ 明朝" w:eastAsia="ＭＳ 明朝" w:hAnsi="ＭＳ 明朝" w:cs="ＭＳ 明朝" w:hint="eastAsia"/>
                <w:color w:val="000000"/>
                <w:kern w:val="0"/>
                <w:sz w:val="20"/>
                <w:szCs w:val="20"/>
              </w:rPr>
              <w:t>進めていく</w:t>
            </w:r>
            <w:r>
              <w:rPr>
                <w:rFonts w:ascii="ＭＳ 明朝" w:eastAsia="ＭＳ 明朝" w:hAnsi="ＭＳ 明朝" w:cs="ＭＳ 明朝" w:hint="eastAsia"/>
                <w:color w:val="000000"/>
                <w:kern w:val="0"/>
                <w:sz w:val="20"/>
                <w:szCs w:val="20"/>
              </w:rPr>
              <w:t>予定</w:t>
            </w:r>
            <w:r w:rsidR="004B1166">
              <w:rPr>
                <w:rFonts w:ascii="ＭＳ 明朝" w:eastAsia="ＭＳ 明朝" w:hAnsi="ＭＳ 明朝" w:cs="ＭＳ 明朝" w:hint="eastAsia"/>
                <w:color w:val="000000"/>
                <w:kern w:val="0"/>
                <w:sz w:val="20"/>
                <w:szCs w:val="20"/>
              </w:rPr>
              <w:t>である</w:t>
            </w:r>
            <w:r>
              <w:rPr>
                <w:rFonts w:ascii="ＭＳ 明朝" w:eastAsia="ＭＳ 明朝" w:hAnsi="ＭＳ 明朝" w:cs="ＭＳ 明朝" w:hint="eastAsia"/>
                <w:color w:val="000000"/>
                <w:kern w:val="0"/>
                <w:sz w:val="20"/>
                <w:szCs w:val="20"/>
              </w:rPr>
              <w:t>。</w:t>
            </w:r>
            <w:r w:rsidR="004B1166">
              <w:rPr>
                <w:rFonts w:ascii="ＭＳ 明朝" w:eastAsia="ＭＳ 明朝" w:hAnsi="ＭＳ 明朝" w:cs="ＭＳ 明朝" w:hint="eastAsia"/>
                <w:color w:val="000000"/>
                <w:kern w:val="0"/>
                <w:sz w:val="20"/>
                <w:szCs w:val="20"/>
              </w:rPr>
              <w:t xml:space="preserve">　</w:t>
            </w: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7008963E" w14:textId="61026951" w:rsidR="00284EBB" w:rsidRDefault="00284EBB" w:rsidP="0034782D">
            <w:pPr>
              <w:widowControl/>
              <w:autoSpaceDE/>
              <w:autoSpaceDN/>
              <w:jc w:val="left"/>
              <w:rPr>
                <w:rFonts w:ascii="ＭＳ 明朝" w:eastAsia="ＭＳ 明朝" w:hAnsi="ＭＳ 明朝"/>
                <w:sz w:val="20"/>
              </w:rPr>
            </w:pPr>
            <w:r>
              <w:rPr>
                <w:rFonts w:ascii="ＭＳ 明朝" w:eastAsia="ＭＳ 明朝" w:hAnsi="ＭＳ 明朝" w:hint="eastAsia"/>
                <w:sz w:val="20"/>
              </w:rPr>
              <w:t>（1）</w:t>
            </w:r>
            <w:r w:rsidR="00A92626">
              <w:rPr>
                <w:rFonts w:ascii="ＭＳ 明朝" w:eastAsia="ＭＳ 明朝" w:hAnsi="ＭＳ 明朝" w:hint="eastAsia"/>
                <w:sz w:val="20"/>
              </w:rPr>
              <w:t>市町村橋梁等長寿命化連絡協議会</w:t>
            </w:r>
            <w:r>
              <w:rPr>
                <w:rFonts w:ascii="ＭＳ 明朝" w:eastAsia="ＭＳ 明朝" w:hAnsi="ＭＳ 明朝" w:hint="eastAsia"/>
                <w:sz w:val="20"/>
              </w:rPr>
              <w:t>について</w:t>
            </w:r>
          </w:p>
          <w:p w14:paraId="58EBE837" w14:textId="014C1A31" w:rsidR="00D4784D" w:rsidRDefault="00D33AA5" w:rsidP="00284EBB">
            <w:pPr>
              <w:widowControl/>
              <w:autoSpaceDE/>
              <w:autoSpaceDN/>
              <w:ind w:firstLineChars="100" w:firstLine="200"/>
              <w:jc w:val="left"/>
              <w:rPr>
                <w:rFonts w:ascii="ＭＳ 明朝" w:eastAsia="ＭＳ 明朝" w:hAnsi="ＭＳ 明朝"/>
                <w:sz w:val="20"/>
              </w:rPr>
            </w:pPr>
            <w:r w:rsidRPr="00D33AA5">
              <w:rPr>
                <w:rFonts w:ascii="ＭＳ 明朝" w:eastAsia="ＭＳ 明朝" w:hAnsi="ＭＳ 明朝"/>
                <w:sz w:val="20"/>
              </w:rPr>
              <w:t>任意協議会</w:t>
            </w:r>
            <w:r w:rsidR="00284EBB">
              <w:rPr>
                <w:rFonts w:ascii="ＭＳ 明朝" w:eastAsia="ＭＳ 明朝" w:hAnsi="ＭＳ 明朝" w:hint="eastAsia"/>
                <w:sz w:val="20"/>
              </w:rPr>
              <w:t>として</w:t>
            </w:r>
            <w:r>
              <w:rPr>
                <w:rFonts w:ascii="ＭＳ 明朝" w:eastAsia="ＭＳ 明朝" w:hAnsi="ＭＳ 明朝" w:hint="eastAsia"/>
                <w:sz w:val="20"/>
              </w:rPr>
              <w:t>平成25年6月</w:t>
            </w:r>
            <w:r w:rsidR="00284EBB">
              <w:rPr>
                <w:rFonts w:ascii="ＭＳ 明朝" w:eastAsia="ＭＳ 明朝" w:hAnsi="ＭＳ 明朝" w:hint="eastAsia"/>
                <w:sz w:val="20"/>
              </w:rPr>
              <w:t>に</w:t>
            </w:r>
            <w:r>
              <w:rPr>
                <w:rFonts w:ascii="ＭＳ 明朝" w:eastAsia="ＭＳ 明朝" w:hAnsi="ＭＳ 明朝" w:hint="eastAsia"/>
                <w:sz w:val="20"/>
              </w:rPr>
              <w:t>設立</w:t>
            </w:r>
          </w:p>
          <w:p w14:paraId="6F8FCBF3" w14:textId="77777777" w:rsidR="00D33AA5" w:rsidRDefault="00A92626" w:rsidP="00284EBB">
            <w:pPr>
              <w:widowControl/>
              <w:autoSpaceDE/>
              <w:autoSpaceDN/>
              <w:ind w:firstLineChars="100" w:firstLine="200"/>
              <w:jc w:val="left"/>
              <w:rPr>
                <w:rFonts w:ascii="ＭＳ 明朝" w:eastAsia="ＭＳ 明朝" w:hAnsi="ＭＳ 明朝"/>
                <w:sz w:val="20"/>
              </w:rPr>
            </w:pPr>
            <w:r>
              <w:rPr>
                <w:rFonts w:ascii="ＭＳ 明朝" w:eastAsia="ＭＳ 明朝" w:hAnsi="ＭＳ 明朝" w:hint="eastAsia"/>
                <w:sz w:val="20"/>
              </w:rPr>
              <w:t>（目的）</w:t>
            </w:r>
          </w:p>
          <w:p w14:paraId="6D387DB7" w14:textId="08490B1E" w:rsidR="00D4784D" w:rsidRDefault="00A92626" w:rsidP="00284EBB">
            <w:pPr>
              <w:widowControl/>
              <w:autoSpaceDE/>
              <w:autoSpaceDN/>
              <w:ind w:leftChars="200" w:left="480"/>
              <w:jc w:val="left"/>
              <w:rPr>
                <w:rFonts w:ascii="ＭＳ 明朝" w:eastAsia="ＭＳ 明朝" w:hAnsi="ＭＳ 明朝"/>
                <w:sz w:val="20"/>
              </w:rPr>
            </w:pPr>
            <w:r w:rsidRPr="00A92626">
              <w:rPr>
                <w:rFonts w:ascii="ＭＳ 明朝" w:eastAsia="ＭＳ 明朝" w:hAnsi="ＭＳ 明朝"/>
                <w:sz w:val="20"/>
              </w:rPr>
              <w:t>産学官相互の連携のもとに市町村の橋梁等長寿命化が円滑に推進される</w:t>
            </w:r>
            <w:r w:rsidRPr="00A92626">
              <w:rPr>
                <w:rFonts w:ascii="ＭＳ 明朝" w:eastAsia="ＭＳ 明朝" w:hAnsi="ＭＳ 明朝"/>
                <w:kern w:val="2"/>
                <w:sz w:val="20"/>
                <w:szCs w:val="24"/>
              </w:rPr>
              <w:t>ことを目的とする。</w:t>
            </w:r>
          </w:p>
          <w:p w14:paraId="2B3BB95D" w14:textId="11FFADB6" w:rsidR="00D4784D" w:rsidRPr="00A92626" w:rsidRDefault="00A92626" w:rsidP="00284EBB">
            <w:pPr>
              <w:widowControl/>
              <w:autoSpaceDE/>
              <w:autoSpaceDN/>
              <w:ind w:firstLineChars="100" w:firstLine="200"/>
              <w:jc w:val="left"/>
              <w:rPr>
                <w:rFonts w:ascii="ＭＳ 明朝" w:eastAsia="ＭＳ 明朝" w:hAnsi="ＭＳ 明朝"/>
                <w:sz w:val="20"/>
              </w:rPr>
            </w:pPr>
            <w:r>
              <w:rPr>
                <w:rFonts w:ascii="ＭＳ 明朝" w:eastAsia="ＭＳ 明朝" w:hAnsi="ＭＳ 明朝" w:hint="eastAsia"/>
                <w:sz w:val="20"/>
              </w:rPr>
              <w:t>（会員）</w:t>
            </w:r>
          </w:p>
          <w:p w14:paraId="343B90B1" w14:textId="657142A0" w:rsidR="00A92626" w:rsidRPr="00A92626" w:rsidRDefault="00A92626" w:rsidP="00284EBB">
            <w:pPr>
              <w:widowControl/>
              <w:autoSpaceDE/>
              <w:autoSpaceDN/>
              <w:ind w:firstLineChars="200" w:firstLine="400"/>
              <w:jc w:val="left"/>
              <w:rPr>
                <w:rFonts w:ascii="ＭＳ 明朝" w:eastAsia="ＭＳ 明朝" w:hAnsi="ＭＳ 明朝"/>
                <w:sz w:val="20"/>
              </w:rPr>
            </w:pPr>
            <w:r w:rsidRPr="00A92626">
              <w:rPr>
                <w:rFonts w:ascii="ＭＳ 明朝" w:eastAsia="ＭＳ 明朝" w:hAnsi="ＭＳ 明朝"/>
                <w:sz w:val="20"/>
              </w:rPr>
              <w:t>１.県内</w:t>
            </w:r>
            <w:r w:rsidR="00E9436D">
              <w:rPr>
                <w:rFonts w:ascii="ＭＳ 明朝" w:eastAsia="ＭＳ 明朝" w:hAnsi="ＭＳ 明朝" w:hint="eastAsia"/>
                <w:sz w:val="20"/>
              </w:rPr>
              <w:t>全25</w:t>
            </w:r>
            <w:r w:rsidRPr="00A92626">
              <w:rPr>
                <w:rFonts w:ascii="ＭＳ 明朝" w:eastAsia="ＭＳ 明朝" w:hAnsi="ＭＳ 明朝"/>
                <w:sz w:val="20"/>
              </w:rPr>
              <w:t>市町村</w:t>
            </w:r>
          </w:p>
          <w:p w14:paraId="6C2AA4E6" w14:textId="0BB4783D" w:rsidR="00A92626" w:rsidRPr="00A92626" w:rsidRDefault="00A92626" w:rsidP="00284EBB">
            <w:pPr>
              <w:widowControl/>
              <w:autoSpaceDE/>
              <w:autoSpaceDN/>
              <w:ind w:firstLineChars="200" w:firstLine="400"/>
              <w:jc w:val="left"/>
              <w:rPr>
                <w:rFonts w:ascii="ＭＳ 明朝" w:eastAsia="ＭＳ 明朝" w:hAnsi="ＭＳ 明朝"/>
                <w:sz w:val="20"/>
              </w:rPr>
            </w:pPr>
            <w:r w:rsidRPr="00A92626">
              <w:rPr>
                <w:rFonts w:ascii="ＭＳ 明朝" w:eastAsia="ＭＳ 明朝" w:hAnsi="ＭＳ 明朝"/>
                <w:sz w:val="20"/>
              </w:rPr>
              <w:t>２.</w:t>
            </w:r>
            <w:r w:rsidR="00E9436D">
              <w:rPr>
                <w:rFonts w:ascii="ＭＳ 明朝" w:eastAsia="ＭＳ 明朝" w:hAnsi="ＭＳ 明朝" w:hint="eastAsia"/>
                <w:sz w:val="20"/>
              </w:rPr>
              <w:t>(</w:t>
            </w:r>
            <w:r w:rsidRPr="00A92626">
              <w:rPr>
                <w:rFonts w:ascii="ＭＳ 明朝" w:eastAsia="ＭＳ 明朝" w:hAnsi="ＭＳ 明朝"/>
                <w:sz w:val="20"/>
              </w:rPr>
              <w:t>一財</w:t>
            </w:r>
            <w:r w:rsidR="00E9436D">
              <w:rPr>
                <w:rFonts w:ascii="ＭＳ 明朝" w:eastAsia="ＭＳ 明朝" w:hAnsi="ＭＳ 明朝" w:hint="eastAsia"/>
                <w:sz w:val="20"/>
              </w:rPr>
              <w:t>)</w:t>
            </w:r>
            <w:r w:rsidRPr="00A92626">
              <w:rPr>
                <w:rFonts w:ascii="ＭＳ 明朝" w:eastAsia="ＭＳ 明朝" w:hAnsi="ＭＳ 明朝"/>
                <w:sz w:val="20"/>
              </w:rPr>
              <w:t>秋田県建設・工業技術センター</w:t>
            </w:r>
          </w:p>
          <w:p w14:paraId="3B04FA26" w14:textId="0675D468" w:rsidR="00A92626" w:rsidRPr="00A92626" w:rsidRDefault="00A92626" w:rsidP="00284EBB">
            <w:pPr>
              <w:widowControl/>
              <w:autoSpaceDE/>
              <w:autoSpaceDN/>
              <w:ind w:firstLineChars="200" w:firstLine="400"/>
              <w:jc w:val="left"/>
              <w:rPr>
                <w:rFonts w:ascii="ＭＳ 明朝" w:eastAsia="ＭＳ 明朝" w:hAnsi="ＭＳ 明朝"/>
                <w:sz w:val="20"/>
              </w:rPr>
            </w:pPr>
            <w:r w:rsidRPr="00A92626">
              <w:rPr>
                <w:rFonts w:ascii="ＭＳ 明朝" w:eastAsia="ＭＳ 明朝" w:hAnsi="ＭＳ 明朝"/>
                <w:sz w:val="20"/>
              </w:rPr>
              <w:t>３.NPO</w:t>
            </w:r>
            <w:r w:rsidR="00E9436D">
              <w:rPr>
                <w:rFonts w:ascii="ＭＳ 明朝" w:eastAsia="ＭＳ 明朝" w:hAnsi="ＭＳ 明朝" w:hint="eastAsia"/>
                <w:sz w:val="20"/>
              </w:rPr>
              <w:t>法人</w:t>
            </w:r>
            <w:r w:rsidRPr="00A92626">
              <w:rPr>
                <w:rFonts w:ascii="ＭＳ 明朝" w:eastAsia="ＭＳ 明朝" w:hAnsi="ＭＳ 明朝"/>
                <w:sz w:val="20"/>
              </w:rPr>
              <w:t>秋田道路維持支援センター</w:t>
            </w:r>
          </w:p>
          <w:p w14:paraId="48FD618A" w14:textId="0D3FC9D6" w:rsidR="00A92626" w:rsidRPr="00A92626" w:rsidRDefault="00A92626" w:rsidP="00284EBB">
            <w:pPr>
              <w:widowControl/>
              <w:autoSpaceDE/>
              <w:autoSpaceDN/>
              <w:ind w:firstLineChars="100" w:firstLine="200"/>
              <w:jc w:val="left"/>
              <w:rPr>
                <w:rFonts w:ascii="ＭＳ 明朝" w:eastAsia="ＭＳ 明朝" w:hAnsi="ＭＳ 明朝"/>
                <w:sz w:val="20"/>
              </w:rPr>
            </w:pPr>
            <w:r w:rsidRPr="00A92626">
              <w:rPr>
                <w:rFonts w:ascii="ＭＳ 明朝" w:eastAsia="ＭＳ 明朝" w:hAnsi="ＭＳ 明朝"/>
                <w:sz w:val="20"/>
              </w:rPr>
              <w:t>（アドバイザー）</w:t>
            </w:r>
          </w:p>
          <w:p w14:paraId="3B93CDE4" w14:textId="47C6B33F" w:rsidR="00A92626" w:rsidRPr="00A92626" w:rsidRDefault="00A92626" w:rsidP="00A92626">
            <w:pPr>
              <w:widowControl/>
              <w:autoSpaceDE/>
              <w:autoSpaceDN/>
              <w:jc w:val="left"/>
              <w:rPr>
                <w:rFonts w:ascii="ＭＳ 明朝" w:eastAsia="ＭＳ 明朝" w:hAnsi="ＭＳ 明朝"/>
                <w:sz w:val="20"/>
              </w:rPr>
            </w:pPr>
            <w:r w:rsidRPr="00A92626">
              <w:rPr>
                <w:rFonts w:ascii="ＭＳ 明朝" w:eastAsia="ＭＳ 明朝" w:hAnsi="ＭＳ 明朝"/>
                <w:sz w:val="20"/>
              </w:rPr>
              <w:t xml:space="preserve">　</w:t>
            </w:r>
            <w:r w:rsidR="00284EBB">
              <w:rPr>
                <w:rFonts w:ascii="ＭＳ 明朝" w:eastAsia="ＭＳ 明朝" w:hAnsi="ＭＳ 明朝" w:hint="eastAsia"/>
                <w:sz w:val="20"/>
              </w:rPr>
              <w:t xml:space="preserve">　</w:t>
            </w:r>
            <w:r w:rsidRPr="00A92626">
              <w:rPr>
                <w:rFonts w:ascii="ＭＳ 明朝" w:eastAsia="ＭＳ 明朝" w:hAnsi="ＭＳ 明朝"/>
                <w:sz w:val="20"/>
              </w:rPr>
              <w:t>１.東北地方整備局秋田河川国道事務所</w:t>
            </w:r>
          </w:p>
          <w:p w14:paraId="304E66BE" w14:textId="317A11F1" w:rsidR="00A92626" w:rsidRPr="00A92626" w:rsidRDefault="00A92626" w:rsidP="00A92626">
            <w:pPr>
              <w:widowControl/>
              <w:autoSpaceDE/>
              <w:autoSpaceDN/>
              <w:jc w:val="left"/>
              <w:rPr>
                <w:rFonts w:ascii="ＭＳ 明朝" w:eastAsia="ＭＳ 明朝" w:hAnsi="ＭＳ 明朝"/>
                <w:sz w:val="20"/>
              </w:rPr>
            </w:pPr>
            <w:r w:rsidRPr="00A92626">
              <w:rPr>
                <w:rFonts w:ascii="ＭＳ 明朝" w:eastAsia="ＭＳ 明朝" w:hAnsi="ＭＳ 明朝"/>
                <w:sz w:val="20"/>
              </w:rPr>
              <w:t xml:space="preserve">　</w:t>
            </w:r>
            <w:r w:rsidR="00284EBB">
              <w:rPr>
                <w:rFonts w:ascii="ＭＳ 明朝" w:eastAsia="ＭＳ 明朝" w:hAnsi="ＭＳ 明朝" w:hint="eastAsia"/>
                <w:sz w:val="20"/>
              </w:rPr>
              <w:t xml:space="preserve">　</w:t>
            </w:r>
            <w:r w:rsidRPr="00A92626">
              <w:rPr>
                <w:rFonts w:ascii="ＭＳ 明朝" w:eastAsia="ＭＳ 明朝" w:hAnsi="ＭＳ 明朝"/>
                <w:sz w:val="20"/>
              </w:rPr>
              <w:t>２.秋田県</w:t>
            </w:r>
          </w:p>
          <w:p w14:paraId="4AC8425E" w14:textId="6C26CA72" w:rsidR="00A92626" w:rsidRPr="00A92626" w:rsidRDefault="00A92626" w:rsidP="00A92626">
            <w:pPr>
              <w:widowControl/>
              <w:autoSpaceDE/>
              <w:autoSpaceDN/>
              <w:jc w:val="left"/>
              <w:rPr>
                <w:rFonts w:ascii="ＭＳ 明朝" w:eastAsia="ＭＳ 明朝" w:hAnsi="ＭＳ 明朝"/>
                <w:sz w:val="20"/>
              </w:rPr>
            </w:pPr>
            <w:r w:rsidRPr="00A92626">
              <w:rPr>
                <w:rFonts w:ascii="ＭＳ 明朝" w:eastAsia="ＭＳ 明朝" w:hAnsi="ＭＳ 明朝"/>
                <w:sz w:val="20"/>
              </w:rPr>
              <w:t xml:space="preserve">　</w:t>
            </w:r>
            <w:r w:rsidR="00284EBB">
              <w:rPr>
                <w:rFonts w:ascii="ＭＳ 明朝" w:eastAsia="ＭＳ 明朝" w:hAnsi="ＭＳ 明朝" w:hint="eastAsia"/>
                <w:sz w:val="20"/>
              </w:rPr>
              <w:t xml:space="preserve">　</w:t>
            </w:r>
            <w:r w:rsidRPr="00A92626">
              <w:rPr>
                <w:rFonts w:ascii="ＭＳ 明朝" w:eastAsia="ＭＳ 明朝" w:hAnsi="ＭＳ 明朝"/>
                <w:sz w:val="20"/>
              </w:rPr>
              <w:t>３.秋田大学、秋田県立大学、秋田工業高等専門学校　※</w:t>
            </w:r>
          </w:p>
          <w:p w14:paraId="2D42DD35" w14:textId="7D7EABBB" w:rsidR="00D4784D" w:rsidRDefault="00A92626" w:rsidP="00A92626">
            <w:pPr>
              <w:widowControl/>
              <w:autoSpaceDE/>
              <w:autoSpaceDN/>
              <w:jc w:val="left"/>
              <w:rPr>
                <w:rFonts w:ascii="ＭＳ 明朝" w:eastAsia="ＭＳ 明朝" w:hAnsi="ＭＳ 明朝"/>
                <w:sz w:val="20"/>
              </w:rPr>
            </w:pPr>
            <w:r w:rsidRPr="00A92626">
              <w:rPr>
                <w:rFonts w:ascii="ＭＳ 明朝" w:eastAsia="ＭＳ 明朝" w:hAnsi="ＭＳ 明朝"/>
                <w:kern w:val="2"/>
                <w:sz w:val="20"/>
                <w:szCs w:val="24"/>
              </w:rPr>
              <w:t xml:space="preserve">　　</w:t>
            </w:r>
            <w:r w:rsidR="00284EBB">
              <w:rPr>
                <w:rFonts w:ascii="ＭＳ 明朝" w:eastAsia="ＭＳ 明朝" w:hAnsi="ＭＳ 明朝" w:hint="eastAsia"/>
                <w:kern w:val="2"/>
                <w:sz w:val="20"/>
                <w:szCs w:val="24"/>
              </w:rPr>
              <w:t xml:space="preserve">　</w:t>
            </w:r>
            <w:r w:rsidRPr="00A92626">
              <w:rPr>
                <w:rFonts w:ascii="ＭＳ 明朝" w:eastAsia="ＭＳ 明朝" w:hAnsi="ＭＳ 明朝"/>
                <w:kern w:val="2"/>
                <w:sz w:val="20"/>
                <w:szCs w:val="24"/>
              </w:rPr>
              <w:t xml:space="preserve">　※アドバイザーとして、置くことができる。</w:t>
            </w:r>
          </w:p>
          <w:p w14:paraId="792D0B79" w14:textId="70FC146F" w:rsidR="00D4784D" w:rsidRDefault="00D4784D" w:rsidP="0034782D">
            <w:pPr>
              <w:widowControl/>
              <w:autoSpaceDE/>
              <w:autoSpaceDN/>
              <w:jc w:val="left"/>
              <w:rPr>
                <w:rFonts w:ascii="ＭＳ 明朝" w:eastAsia="ＭＳ 明朝" w:hAnsi="ＭＳ 明朝"/>
                <w:sz w:val="20"/>
              </w:rPr>
            </w:pPr>
          </w:p>
          <w:p w14:paraId="0537B7A7" w14:textId="5250A516" w:rsidR="00284EBB" w:rsidRDefault="00284EBB" w:rsidP="0034782D">
            <w:pPr>
              <w:widowControl/>
              <w:autoSpaceDE/>
              <w:autoSpaceDN/>
              <w:jc w:val="left"/>
              <w:rPr>
                <w:rFonts w:ascii="ＭＳ 明朝" w:eastAsia="ＭＳ 明朝" w:hAnsi="ＭＳ 明朝"/>
                <w:sz w:val="20"/>
              </w:rPr>
            </w:pPr>
            <w:r>
              <w:rPr>
                <w:rFonts w:ascii="ＭＳ 明朝" w:eastAsia="ＭＳ 明朝" w:hAnsi="ＭＳ 明朝" w:hint="eastAsia"/>
                <w:sz w:val="20"/>
              </w:rPr>
              <w:t>（2）取組に関する経緯</w:t>
            </w:r>
          </w:p>
          <w:p w14:paraId="2831D020" w14:textId="41CAC231" w:rsidR="00D4784D" w:rsidRDefault="0020088F" w:rsidP="0020088F">
            <w:pPr>
              <w:widowControl/>
              <w:autoSpaceDE/>
              <w:autoSpaceDN/>
              <w:ind w:firstLineChars="100" w:firstLine="200"/>
              <w:jc w:val="left"/>
              <w:rPr>
                <w:rFonts w:ascii="ＭＳ 明朝" w:eastAsia="ＭＳ 明朝" w:hAnsi="ＭＳ 明朝"/>
                <w:sz w:val="20"/>
              </w:rPr>
            </w:pPr>
            <w:r>
              <w:rPr>
                <w:rFonts w:ascii="ＭＳ 明朝" w:eastAsia="ＭＳ 明朝" w:hAnsi="ＭＳ 明朝" w:hint="eastAsia"/>
                <w:sz w:val="20"/>
              </w:rPr>
              <w:t>「群マネの手引きVer.1」国土交通省（2025年10月）に</w:t>
            </w:r>
            <w:r w:rsidR="00B80F03">
              <w:rPr>
                <w:rFonts w:ascii="ＭＳ 明朝" w:eastAsia="ＭＳ 明朝" w:hAnsi="ＭＳ 明朝" w:hint="eastAsia"/>
                <w:sz w:val="20"/>
              </w:rPr>
              <w:t>おいて、</w:t>
            </w:r>
            <w:r>
              <w:rPr>
                <w:rFonts w:ascii="ＭＳ 明朝" w:eastAsia="ＭＳ 明朝" w:hAnsi="ＭＳ 明朝" w:hint="eastAsia"/>
                <w:sz w:val="20"/>
              </w:rPr>
              <w:t>広域連携の先行事例として</w:t>
            </w:r>
            <w:r w:rsidR="00B80F03">
              <w:rPr>
                <w:rFonts w:ascii="ＭＳ 明朝" w:eastAsia="ＭＳ 明朝" w:hAnsi="ＭＳ 明朝" w:hint="eastAsia"/>
                <w:sz w:val="20"/>
              </w:rPr>
              <w:t>秋田県の取組が</w:t>
            </w:r>
            <w:r>
              <w:rPr>
                <w:rFonts w:ascii="ＭＳ 明朝" w:eastAsia="ＭＳ 明朝" w:hAnsi="ＭＳ 明朝" w:hint="eastAsia"/>
                <w:sz w:val="20"/>
              </w:rPr>
              <w:t>掲載され</w:t>
            </w:r>
            <w:r w:rsidR="00B80F03">
              <w:rPr>
                <w:rFonts w:ascii="ＭＳ 明朝" w:eastAsia="ＭＳ 明朝" w:hAnsi="ＭＳ 明朝" w:hint="eastAsia"/>
                <w:sz w:val="20"/>
              </w:rPr>
              <w:t>ている</w:t>
            </w:r>
            <w:r>
              <w:rPr>
                <w:rFonts w:ascii="ＭＳ 明朝" w:eastAsia="ＭＳ 明朝" w:hAnsi="ＭＳ 明朝" w:hint="eastAsia"/>
                <w:sz w:val="20"/>
              </w:rPr>
              <w:t>。</w:t>
            </w:r>
          </w:p>
          <w:p w14:paraId="1A0A2D13" w14:textId="2AAA5D0D" w:rsidR="00D4784D" w:rsidRDefault="00B80F03" w:rsidP="0020088F">
            <w:pPr>
              <w:widowControl/>
              <w:autoSpaceDE/>
              <w:autoSpaceDN/>
              <w:ind w:firstLineChars="100" w:firstLine="200"/>
              <w:jc w:val="left"/>
              <w:rPr>
                <w:rFonts w:ascii="ＭＳ 明朝" w:eastAsia="ＭＳ 明朝" w:hAnsi="ＭＳ 明朝"/>
                <w:sz w:val="20"/>
              </w:rPr>
            </w:pPr>
            <w:r w:rsidRPr="00B80F03">
              <w:rPr>
                <w:rFonts w:ascii="ＭＳ 明朝" w:eastAsia="ＭＳ 明朝" w:hAnsi="ＭＳ 明朝"/>
                <w:sz w:val="20"/>
              </w:rPr>
              <w:t>令和8年度の道路メンテナンス事業補助制度の優先支援の対象となる予定</w:t>
            </w:r>
            <w:r>
              <w:rPr>
                <w:rFonts w:ascii="ＭＳ 明朝" w:eastAsia="ＭＳ 明朝" w:hAnsi="ＭＳ 明朝" w:hint="eastAsia"/>
                <w:sz w:val="20"/>
              </w:rPr>
              <w:t>であること</w:t>
            </w:r>
            <w:r w:rsidR="00284EBB">
              <w:rPr>
                <w:rFonts w:ascii="ＭＳ 明朝" w:eastAsia="ＭＳ 明朝" w:hAnsi="ＭＳ 明朝" w:hint="eastAsia"/>
                <w:sz w:val="20"/>
              </w:rPr>
              <w:t>を踏まえ、</w:t>
            </w:r>
            <w:r>
              <w:rPr>
                <w:rFonts w:ascii="ＭＳ 明朝" w:eastAsia="ＭＳ 明朝" w:hAnsi="ＭＳ 明朝" w:hint="eastAsia"/>
                <w:sz w:val="20"/>
              </w:rPr>
              <w:t>連絡協議会で</w:t>
            </w:r>
            <w:r w:rsidR="00284EBB">
              <w:rPr>
                <w:rFonts w:ascii="ＭＳ 明朝" w:eastAsia="ＭＳ 明朝" w:hAnsi="ＭＳ 明朝" w:hint="eastAsia"/>
                <w:sz w:val="20"/>
              </w:rPr>
              <w:t>は</w:t>
            </w:r>
            <w:r>
              <w:rPr>
                <w:rFonts w:ascii="ＭＳ 明朝" w:eastAsia="ＭＳ 明朝" w:hAnsi="ＭＳ 明朝" w:hint="eastAsia"/>
                <w:sz w:val="20"/>
              </w:rPr>
              <w:t>「</w:t>
            </w:r>
            <w:r w:rsidR="0020088F">
              <w:rPr>
                <w:rFonts w:ascii="ＭＳ 明朝" w:eastAsia="ＭＳ 明朝" w:hAnsi="ＭＳ 明朝" w:hint="eastAsia"/>
                <w:sz w:val="20"/>
              </w:rPr>
              <w:t>群マネの実施方針</w:t>
            </w:r>
            <w:r>
              <w:rPr>
                <w:rFonts w:ascii="ＭＳ 明朝" w:eastAsia="ＭＳ 明朝" w:hAnsi="ＭＳ 明朝" w:hint="eastAsia"/>
                <w:sz w:val="20"/>
              </w:rPr>
              <w:t>」</w:t>
            </w:r>
            <w:r w:rsidR="0020088F">
              <w:rPr>
                <w:rFonts w:ascii="ＭＳ 明朝" w:eastAsia="ＭＳ 明朝" w:hAnsi="ＭＳ 明朝" w:hint="eastAsia"/>
                <w:sz w:val="20"/>
              </w:rPr>
              <w:t>を策定し、</w:t>
            </w:r>
            <w:r>
              <w:rPr>
                <w:rFonts w:ascii="ＭＳ 明朝" w:eastAsia="ＭＳ 明朝" w:hAnsi="ＭＳ 明朝" w:hint="eastAsia"/>
                <w:sz w:val="20"/>
              </w:rPr>
              <w:t>市町村がホームページで公表し</w:t>
            </w:r>
            <w:r w:rsidR="00284EBB">
              <w:rPr>
                <w:rFonts w:ascii="ＭＳ 明朝" w:eastAsia="ＭＳ 明朝" w:hAnsi="ＭＳ 明朝" w:hint="eastAsia"/>
                <w:sz w:val="20"/>
              </w:rPr>
              <w:t>ている</w:t>
            </w:r>
            <w:r>
              <w:rPr>
                <w:rFonts w:ascii="ＭＳ 明朝" w:eastAsia="ＭＳ 明朝" w:hAnsi="ＭＳ 明朝" w:hint="eastAsia"/>
                <w:sz w:val="20"/>
              </w:rPr>
              <w:t>。</w:t>
            </w:r>
          </w:p>
          <w:p w14:paraId="136FF664" w14:textId="64C096D5" w:rsidR="00D4784D" w:rsidRDefault="00AC477F" w:rsidP="0034782D">
            <w:pPr>
              <w:widowControl/>
              <w:autoSpaceDE/>
              <w:autoSpaceDN/>
              <w:jc w:val="left"/>
              <w:rPr>
                <w:rFonts w:ascii="ＭＳ 明朝" w:eastAsia="ＭＳ 明朝" w:hAnsi="ＭＳ 明朝"/>
                <w:sz w:val="20"/>
              </w:rPr>
            </w:pPr>
            <w:r w:rsidRPr="00AC477F">
              <w:rPr>
                <w:rFonts w:ascii="ＭＳ 明朝" w:eastAsia="ＭＳ 明朝" w:hAnsi="ＭＳ 明朝"/>
                <w:noProof/>
                <w:sz w:val="20"/>
              </w:rPr>
              <w:drawing>
                <wp:anchor distT="0" distB="0" distL="114300" distR="114300" simplePos="0" relativeHeight="251658240" behindDoc="0" locked="0" layoutInCell="1" allowOverlap="1" wp14:anchorId="0EDFA9EC" wp14:editId="0EB9FDDF">
                  <wp:simplePos x="0" y="0"/>
                  <wp:positionH relativeFrom="column">
                    <wp:posOffset>414655</wp:posOffset>
                  </wp:positionH>
                  <wp:positionV relativeFrom="paragraph">
                    <wp:posOffset>635</wp:posOffset>
                  </wp:positionV>
                  <wp:extent cx="4236085" cy="2773680"/>
                  <wp:effectExtent l="0" t="0" r="0" b="7620"/>
                  <wp:wrapNone/>
                  <wp:docPr id="107975281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51027" b="3459"/>
                          <a:stretch>
                            <a:fillRect/>
                          </a:stretch>
                        </pic:blipFill>
                        <pic:spPr bwMode="auto">
                          <a:xfrm>
                            <a:off x="0" y="0"/>
                            <a:ext cx="4236085" cy="2773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ＭＳ 明朝" w:eastAsia="ＭＳ 明朝" w:hAnsi="ＭＳ 明朝" w:hint="eastAsia"/>
                <w:sz w:val="20"/>
              </w:rPr>
              <w:t xml:space="preserve">　</w:t>
            </w:r>
          </w:p>
          <w:p w14:paraId="494C0E8E" w14:textId="08775AEA" w:rsidR="00D4784D" w:rsidRDefault="00D4784D" w:rsidP="0034782D">
            <w:pPr>
              <w:widowControl/>
              <w:autoSpaceDE/>
              <w:autoSpaceDN/>
              <w:jc w:val="left"/>
              <w:rPr>
                <w:rFonts w:ascii="ＭＳ 明朝" w:eastAsia="ＭＳ 明朝" w:hAnsi="ＭＳ 明朝"/>
                <w:sz w:val="20"/>
              </w:rPr>
            </w:pPr>
          </w:p>
          <w:p w14:paraId="05D72838" w14:textId="1FC8074F"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Pr="00AC477F" w:rsidRDefault="00D4784D" w:rsidP="0034782D">
            <w:pPr>
              <w:widowControl/>
              <w:autoSpaceDE/>
              <w:autoSpaceDN/>
              <w:jc w:val="left"/>
              <w:rPr>
                <w:rFonts w:ascii="ＭＳ 明朝" w:eastAsia="ＭＳ 明朝" w:hAnsi="ＭＳ 明朝"/>
                <w:sz w:val="20"/>
              </w:rPr>
            </w:pPr>
          </w:p>
          <w:p w14:paraId="1D2B9E20" w14:textId="77777777" w:rsidR="00B80F03" w:rsidRDefault="00B80F03"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42A4EF7" w:rsidR="00D4784D" w:rsidRDefault="00AC477F" w:rsidP="00AC477F">
            <w:pPr>
              <w:widowControl/>
              <w:autoSpaceDE/>
              <w:autoSpaceDN/>
              <w:jc w:val="center"/>
              <w:rPr>
                <w:rFonts w:ascii="ＭＳ 明朝" w:eastAsia="ＭＳ 明朝" w:hAnsi="ＭＳ 明朝"/>
                <w:sz w:val="20"/>
              </w:rPr>
            </w:pPr>
            <w:r w:rsidRPr="00AC477F">
              <w:rPr>
                <w:rFonts w:ascii="ＭＳ 明朝" w:eastAsia="ＭＳ 明朝" w:hAnsi="ＭＳ 明朝"/>
                <w:sz w:val="20"/>
              </w:rPr>
              <w:t>「群マネの手引きVer.1」</w:t>
            </w:r>
            <w:r>
              <w:rPr>
                <w:rFonts w:ascii="ＭＳ 明朝" w:eastAsia="ＭＳ 明朝" w:hAnsi="ＭＳ 明朝" w:hint="eastAsia"/>
                <w:sz w:val="20"/>
              </w:rPr>
              <w:t>p12</w:t>
            </w:r>
          </w:p>
          <w:p w14:paraId="233D6423" w14:textId="77777777" w:rsidR="00D4784D" w:rsidRPr="00AC477F"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6F6A40"/>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47147" w14:textId="77777777" w:rsidR="00F928C2" w:rsidRDefault="00F928C2" w:rsidP="00D4784D">
      <w:r>
        <w:separator/>
      </w:r>
    </w:p>
  </w:endnote>
  <w:endnote w:type="continuationSeparator" w:id="0">
    <w:p w14:paraId="659D27D8" w14:textId="77777777" w:rsidR="00F928C2" w:rsidRDefault="00F928C2"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FA55" w14:textId="77777777" w:rsidR="00F928C2" w:rsidRDefault="00F928C2" w:rsidP="00D4784D">
      <w:r>
        <w:separator/>
      </w:r>
    </w:p>
  </w:footnote>
  <w:footnote w:type="continuationSeparator" w:id="0">
    <w:p w14:paraId="5A80A4B3" w14:textId="77777777" w:rsidR="00F928C2" w:rsidRDefault="00F928C2"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6D4B"/>
    <w:rsid w:val="00087525"/>
    <w:rsid w:val="000A1D54"/>
    <w:rsid w:val="000C6737"/>
    <w:rsid w:val="000E09C5"/>
    <w:rsid w:val="00166C1A"/>
    <w:rsid w:val="001954C5"/>
    <w:rsid w:val="001C1D45"/>
    <w:rsid w:val="001D4356"/>
    <w:rsid w:val="001D77D8"/>
    <w:rsid w:val="0020088F"/>
    <w:rsid w:val="00214237"/>
    <w:rsid w:val="002174E2"/>
    <w:rsid w:val="00241D3F"/>
    <w:rsid w:val="00270E5E"/>
    <w:rsid w:val="00284EBB"/>
    <w:rsid w:val="002B0642"/>
    <w:rsid w:val="002C425E"/>
    <w:rsid w:val="002E2420"/>
    <w:rsid w:val="002E769F"/>
    <w:rsid w:val="002F3BFE"/>
    <w:rsid w:val="00322FC7"/>
    <w:rsid w:val="003A603C"/>
    <w:rsid w:val="003C0039"/>
    <w:rsid w:val="003C6E6C"/>
    <w:rsid w:val="003F5968"/>
    <w:rsid w:val="00417A45"/>
    <w:rsid w:val="00445AC6"/>
    <w:rsid w:val="00447623"/>
    <w:rsid w:val="0047583D"/>
    <w:rsid w:val="004B1166"/>
    <w:rsid w:val="004C5901"/>
    <w:rsid w:val="005003D9"/>
    <w:rsid w:val="005154A8"/>
    <w:rsid w:val="00532865"/>
    <w:rsid w:val="0054223D"/>
    <w:rsid w:val="005E1770"/>
    <w:rsid w:val="0061369B"/>
    <w:rsid w:val="00675D49"/>
    <w:rsid w:val="006D0601"/>
    <w:rsid w:val="006E13AB"/>
    <w:rsid w:val="006F6A40"/>
    <w:rsid w:val="00735FF6"/>
    <w:rsid w:val="00786519"/>
    <w:rsid w:val="007E09ED"/>
    <w:rsid w:val="007F49D6"/>
    <w:rsid w:val="00807E02"/>
    <w:rsid w:val="00812D9F"/>
    <w:rsid w:val="00873770"/>
    <w:rsid w:val="008B5165"/>
    <w:rsid w:val="00903808"/>
    <w:rsid w:val="0094497D"/>
    <w:rsid w:val="00957BAF"/>
    <w:rsid w:val="00970C77"/>
    <w:rsid w:val="00972241"/>
    <w:rsid w:val="009E783F"/>
    <w:rsid w:val="00A115D6"/>
    <w:rsid w:val="00A209E3"/>
    <w:rsid w:val="00A92626"/>
    <w:rsid w:val="00AC477F"/>
    <w:rsid w:val="00B0398B"/>
    <w:rsid w:val="00B32FB7"/>
    <w:rsid w:val="00B80F03"/>
    <w:rsid w:val="00B977AF"/>
    <w:rsid w:val="00BB21DD"/>
    <w:rsid w:val="00C8275A"/>
    <w:rsid w:val="00CA2F49"/>
    <w:rsid w:val="00D00FC4"/>
    <w:rsid w:val="00D0631D"/>
    <w:rsid w:val="00D33AA5"/>
    <w:rsid w:val="00D4784D"/>
    <w:rsid w:val="00D617F7"/>
    <w:rsid w:val="00D71853"/>
    <w:rsid w:val="00DE1065"/>
    <w:rsid w:val="00DE2A00"/>
    <w:rsid w:val="00E640C9"/>
    <w:rsid w:val="00E9436D"/>
    <w:rsid w:val="00EE26A7"/>
    <w:rsid w:val="00F05996"/>
    <w:rsid w:val="00F273F6"/>
    <w:rsid w:val="00F928C2"/>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653</Words>
  <Characters>686</Characters>
  <Application>Microsoft Office Word</Application>
  <DocSecurity>0</DocSecurity>
  <Lines>62</Lines>
  <Paragraphs>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上野 繁</cp:lastModifiedBy>
  <cp:revision>8</cp:revision>
  <cp:lastPrinted>2026-01-28T05:13:00Z</cp:lastPrinted>
  <dcterms:created xsi:type="dcterms:W3CDTF">2026-01-21T22:39:00Z</dcterms:created>
  <dcterms:modified xsi:type="dcterms:W3CDTF">2026-01-28T05:18:00Z</dcterms:modified>
</cp:coreProperties>
</file>