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ABF" w:rsidRDefault="00B43ABF">
      <w:pPr>
        <w:adjustRightInd/>
        <w:spacing w:line="362" w:lineRule="exact"/>
        <w:jc w:val="center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ascii="ＭＳ 明朝" w:eastAsia="ＤＦ平成ゴシック体W5" w:cs="ＤＦ平成ゴシック体W5" w:hint="eastAsia"/>
          <w:b/>
          <w:bCs/>
          <w:spacing w:val="6"/>
          <w:sz w:val="36"/>
          <w:szCs w:val="36"/>
        </w:rPr>
        <w:t>設計住宅性能評価申請受付票</w:t>
      </w:r>
    </w:p>
    <w:tbl>
      <w:tblPr>
        <w:tblW w:w="962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0"/>
        <w:gridCol w:w="1664"/>
        <w:gridCol w:w="230"/>
        <w:gridCol w:w="2524"/>
        <w:gridCol w:w="230"/>
        <w:gridCol w:w="124"/>
        <w:gridCol w:w="277"/>
        <w:gridCol w:w="1262"/>
        <w:gridCol w:w="10"/>
        <w:gridCol w:w="2087"/>
        <w:gridCol w:w="124"/>
      </w:tblGrid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5862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49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受　付</w:t>
            </w:r>
          </w:p>
        </w:tc>
        <w:tc>
          <w:tcPr>
            <w:tcW w:w="208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※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申請書を持参された方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の氏名・建築主氏名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984" w:type="dxa"/>
            <w:gridSpan w:val="3"/>
            <w:tcBorders>
              <w:top w:val="single" w:sz="18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（持参された方）</w:t>
            </w:r>
          </w:p>
        </w:tc>
        <w:tc>
          <w:tcPr>
            <w:tcW w:w="3760" w:type="dxa"/>
            <w:gridSpan w:val="5"/>
            <w:tcBorders>
              <w:top w:val="single" w:sz="18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（　建　築　主　）</w:t>
            </w:r>
          </w:p>
        </w:tc>
        <w:tc>
          <w:tcPr>
            <w:tcW w:w="124" w:type="dxa"/>
            <w:tcBorders>
              <w:left w:val="single" w:sz="18" w:space="0" w:color="000000"/>
              <w:bottom w:val="nil"/>
              <w:right w:val="nil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98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760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申請床面積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pacing w:val="2"/>
                <w:sz w:val="24"/>
                <w:szCs w:val="24"/>
              </w:rPr>
              <w:t>㎡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建て方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一戸建ての住宅　　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性能表示事項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□必須項目のみ　　　□選択項目含む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z w:val="22"/>
                <w:szCs w:val="22"/>
              </w:rPr>
              <w:t>型式認定、製造者認証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ｾﾝﾀｰの業務量が概ね</w:t>
            </w:r>
            <w:r>
              <w:rPr>
                <w:rFonts w:cs="Times New Roman"/>
                <w:spacing w:val="-2"/>
                <w:sz w:val="18"/>
                <w:szCs w:val="18"/>
              </w:rPr>
              <w:t>40%</w:t>
            </w:r>
            <w:r>
              <w:rPr>
                <w:rFonts w:hint="eastAsia"/>
                <w:spacing w:val="-2"/>
                <w:sz w:val="18"/>
                <w:szCs w:val="18"/>
              </w:rPr>
              <w:t>以上軽減できるもの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</w:p>
        </w:tc>
        <w:tc>
          <w:tcPr>
            <w:tcW w:w="67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□有　　　　　　　　□無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                                                                                        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481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 w:rsidP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手数料算定根拠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1090" w:type="dxa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手数料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設計住宅性能評価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"/>
                <w:sz w:val="24"/>
                <w:szCs w:val="24"/>
              </w:rPr>
              <w:instrText>支払区分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□　現　金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□　振　込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（＊協定が必要です）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dashed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預かり金額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>
              <w:rPr>
                <w:rFonts w:hint="eastAsia"/>
                <w:spacing w:val="2"/>
                <w:sz w:val="24"/>
                <w:szCs w:val="24"/>
              </w:rPr>
              <w:t>円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釣り銭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※□釣り銭返却確認）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</w:t>
            </w:r>
            <w:r>
              <w:rPr>
                <w:rFonts w:cs="Times New Roman"/>
                <w:sz w:val="24"/>
                <w:szCs w:val="24"/>
              </w:rPr>
              <w:t xml:space="preserve">    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　　円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領収書宛名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514" w:type="dxa"/>
            <w:gridSpan w:val="7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□建築主　　□代理者　　□設計者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□その他（　　　　　　　　　　　　　　　　　）</w:t>
            </w:r>
          </w:p>
        </w:tc>
        <w:tc>
          <w:tcPr>
            <w:tcW w:w="124" w:type="dxa"/>
            <w:tcBorders>
              <w:left w:val="single" w:sz="18" w:space="0" w:color="000000"/>
              <w:bottom w:val="nil"/>
              <w:right w:val="nil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事前審査の有無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FFFFFF"/>
              <w:bottom w:val="nil"/>
              <w:right w:val="nil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□有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2"/>
                <w:sz w:val="26"/>
                <w:szCs w:val="26"/>
              </w:rPr>
              <w:t>□無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正本・副本の記載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514" w:type="dxa"/>
            <w:gridSpan w:val="7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□記載確認</w:t>
            </w: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建築確認申請の有無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514" w:type="dxa"/>
            <w:gridSpan w:val="7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□有　　　　□無</w:t>
            </w:r>
          </w:p>
        </w:tc>
        <w:tc>
          <w:tcPr>
            <w:tcW w:w="124" w:type="dxa"/>
            <w:vMerge w:val="restart"/>
            <w:tcBorders>
              <w:left w:val="single" w:sz="18" w:space="0" w:color="000000"/>
              <w:right w:val="nil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長期優良住宅申請の有無</w:t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514" w:type="dxa"/>
            <w:gridSpan w:val="7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□有　　　　□無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建物の構造又は工法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FFFF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514" w:type="dxa"/>
            <w:gridSpan w:val="7"/>
            <w:tcBorders>
              <w:top w:val="single" w:sz="4" w:space="0" w:color="000000"/>
              <w:left w:val="single" w:sz="4" w:space="0" w:color="FFFFFF"/>
              <w:bottom w:val="nil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□木造　□木造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(</w:t>
            </w:r>
            <w:r>
              <w:rPr>
                <w:rFonts w:hint="eastAsia"/>
                <w:spacing w:val="2"/>
                <w:sz w:val="24"/>
                <w:szCs w:val="24"/>
              </w:rPr>
              <w:t>枠組壁工法</w:t>
            </w:r>
            <w:r>
              <w:rPr>
                <w:rFonts w:ascii="ＭＳ 明朝" w:hAnsi="ＭＳ 明朝"/>
                <w:spacing w:val="2"/>
                <w:sz w:val="24"/>
                <w:szCs w:val="24"/>
              </w:rPr>
              <w:t>)</w:t>
            </w:r>
            <w:r>
              <w:rPr>
                <w:rFonts w:hint="eastAsia"/>
                <w:spacing w:val="2"/>
                <w:sz w:val="24"/>
                <w:szCs w:val="24"/>
              </w:rPr>
              <w:t xml:space="preserve">　□Ｓ造　□</w:t>
            </w:r>
            <w:r>
              <w:rPr>
                <w:rFonts w:cs="Times New Roman"/>
                <w:spacing w:val="2"/>
                <w:sz w:val="24"/>
                <w:szCs w:val="24"/>
              </w:rPr>
              <w:t>RC</w:t>
            </w:r>
            <w:r>
              <w:rPr>
                <w:rFonts w:hint="eastAsia"/>
                <w:spacing w:val="2"/>
                <w:sz w:val="24"/>
                <w:szCs w:val="24"/>
              </w:rPr>
              <w:t>造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right w:val="nil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54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添付書類等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FFFFFF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514" w:type="dxa"/>
            <w:gridSpan w:val="7"/>
            <w:vMerge w:val="restart"/>
            <w:tcBorders>
              <w:top w:val="single" w:sz="4" w:space="0" w:color="000000"/>
              <w:left w:val="single" w:sz="4" w:space="0" w:color="FFFFFF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□設計住宅性能評価申請書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変更設計住宅性能評価申請書）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□自己評価書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□設計内容説明書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□設計評価添付図書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申請用設計図書及び各種計算書</w:t>
            </w:r>
            <w:r>
              <w:rPr>
                <w:rFonts w:ascii="ＭＳ 明朝" w:hAnsi="ＭＳ 明朝"/>
              </w:rPr>
              <w:t>)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□特別評価方法認定書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□住宅型式性能認定書の写し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□型式住宅部分等製造者等認証書の写し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□委任状</w:t>
            </w:r>
          </w:p>
          <w:p w:rsidR="00815293" w:rsidRDefault="00815293" w:rsidP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</w:t>
            </w:r>
            <w:r w:rsidRPr="00815293">
              <w:rPr>
                <w:rFonts w:hint="eastAsia"/>
                <w:spacing w:val="2"/>
                <w:sz w:val="22"/>
                <w:szCs w:val="24"/>
              </w:rPr>
              <w:t>直前の設計住宅性能評価書又はその写し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変更申請の場合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815293" w:rsidTr="007D4C66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1848"/>
        </w:trPr>
        <w:tc>
          <w:tcPr>
            <w:tcW w:w="2754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514" w:type="dxa"/>
            <w:gridSpan w:val="7"/>
            <w:vMerge/>
            <w:tcBorders>
              <w:left w:val="single" w:sz="4" w:space="0" w:color="FFFFFF"/>
              <w:bottom w:val="single" w:sz="4" w:space="0" w:color="000000"/>
              <w:right w:val="single" w:sz="18" w:space="0" w:color="000000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815293" w:rsidTr="007D4C66">
        <w:tblPrEx>
          <w:tblCellMar>
            <w:top w:w="0" w:type="dxa"/>
            <w:bottom w:w="0" w:type="dxa"/>
          </w:tblCellMar>
        </w:tblPrEx>
        <w:tc>
          <w:tcPr>
            <w:tcW w:w="275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2"/>
                <w:sz w:val="24"/>
                <w:szCs w:val="24"/>
              </w:rPr>
              <w:instrText>都市計画区域区分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FFFFFF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□市街化区域　□市街化調整区域　□区域区分非設定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815293" w:rsidTr="007D4C66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75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※備考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744" w:type="dxa"/>
            <w:gridSpan w:val="8"/>
            <w:vMerge w:val="restart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</w:p>
          <w:p w:rsidR="00815293" w:rsidRPr="003703B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color w:val="4472C4" w:themeColor="accent5"/>
                <w:spacing w:val="10"/>
              </w:rPr>
            </w:pPr>
            <w:r w:rsidRPr="003703B3">
              <w:rPr>
                <w:rFonts w:hint="eastAsia"/>
                <w:color w:val="4472C4" w:themeColor="accent5"/>
              </w:rPr>
              <w:t>※告示</w:t>
            </w:r>
            <w:r w:rsidRPr="003703B3">
              <w:rPr>
                <w:rFonts w:cs="Times New Roman"/>
                <w:color w:val="4472C4" w:themeColor="accent5"/>
              </w:rPr>
              <w:t>304</w:t>
            </w:r>
            <w:r w:rsidRPr="003703B3">
              <w:rPr>
                <w:rFonts w:hint="eastAsia"/>
                <w:color w:val="4472C4" w:themeColor="accent5"/>
              </w:rPr>
              <w:t>号（性能評価の業務の制限について）</w:t>
            </w:r>
          </w:p>
          <w:p w:rsidR="00815293" w:rsidRDefault="00815293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10"/>
              </w:rPr>
            </w:pPr>
            <w:r w:rsidRPr="003703B3">
              <w:rPr>
                <w:rFonts w:cs="Times New Roman"/>
                <w:color w:val="4472C4" w:themeColor="accent5"/>
              </w:rPr>
              <w:t xml:space="preserve">  </w:t>
            </w:r>
            <w:r w:rsidRPr="003703B3">
              <w:rPr>
                <w:rFonts w:hint="eastAsia"/>
                <w:color w:val="4472C4" w:themeColor="accent5"/>
              </w:rPr>
              <w:t>一覧と申請書類等と照合し該当しないことを確認　□</w:t>
            </w:r>
          </w:p>
        </w:tc>
        <w:tc>
          <w:tcPr>
            <w:tcW w:w="124" w:type="dxa"/>
            <w:vMerge/>
            <w:tcBorders>
              <w:left w:val="single" w:sz="18" w:space="0" w:color="000000"/>
              <w:bottom w:val="nil"/>
              <w:right w:val="nil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815293" w:rsidTr="00815293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422"/>
        </w:trPr>
        <w:tc>
          <w:tcPr>
            <w:tcW w:w="2754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6744" w:type="dxa"/>
            <w:gridSpan w:val="8"/>
            <w:vMerge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815293" w:rsidRDefault="0081529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</w:tbl>
    <w:p w:rsidR="00B43ABF" w:rsidRDefault="00B43ABF">
      <w:pPr>
        <w:adjustRightInd/>
        <w:spacing w:line="212" w:lineRule="exact"/>
        <w:rPr>
          <w:rFonts w:ascii="ＭＳ 明朝" w:cs="Times New Roman"/>
          <w:spacing w:val="10"/>
        </w:rPr>
      </w:pPr>
      <w:r>
        <w:rPr>
          <w:rFonts w:cs="Times New Roman"/>
        </w:rPr>
        <w:t xml:space="preserve"> </w:t>
      </w:r>
      <w:r>
        <w:rPr>
          <w:rFonts w:hint="eastAsia"/>
        </w:rPr>
        <w:t>※印欄には記載しないでください。</w:t>
      </w:r>
    </w:p>
    <w:sectPr w:rsidR="00B43ABF" w:rsidSect="00815293">
      <w:headerReference w:type="default" r:id="rId6"/>
      <w:type w:val="continuous"/>
      <w:pgSz w:w="11906" w:h="16838"/>
      <w:pgMar w:top="1190" w:right="1190" w:bottom="709" w:left="1190" w:header="720" w:footer="720" w:gutter="0"/>
      <w:pgNumType w:start="1"/>
      <w:cols w:space="720"/>
      <w:noEndnote/>
      <w:docGrid w:type="linesAndChars" w:linePitch="211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336" w:rsidRDefault="004F2336">
      <w:r>
        <w:separator/>
      </w:r>
    </w:p>
  </w:endnote>
  <w:endnote w:type="continuationSeparator" w:id="0">
    <w:p w:rsidR="004F2336" w:rsidRDefault="004F2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336" w:rsidRDefault="004F233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F2336" w:rsidRDefault="004F2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5DB" w:rsidRDefault="00BF75DB">
    <w:pPr>
      <w:framePr w:wrap="auto" w:vAnchor="text" w:hAnchor="margin" w:y="1"/>
      <w:adjustRightInd/>
      <w:rPr>
        <w:rFonts w:ascii="ＭＳ 明朝" w:cs="Times New Roman"/>
        <w:spacing w:val="10"/>
      </w:rPr>
    </w:pPr>
    <w:r>
      <w:rPr>
        <w:rFonts w:ascii="ＭＳ 明朝" w:cs="Times New Roman"/>
        <w:spacing w:val="10"/>
      </w:rPr>
      <w:t>R4.2.20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defaultTabStop w:val="720"/>
  <w:hyphenationZone w:val="0"/>
  <w:drawingGridHorizontalSpacing w:val="3686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293"/>
    <w:rsid w:val="003703B3"/>
    <w:rsid w:val="004D2E4D"/>
    <w:rsid w:val="004F2336"/>
    <w:rsid w:val="005C266A"/>
    <w:rsid w:val="007D4C66"/>
    <w:rsid w:val="00815293"/>
    <w:rsid w:val="00B43ABF"/>
    <w:rsid w:val="00B8624D"/>
    <w:rsid w:val="00BF75DB"/>
    <w:rsid w:val="00E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85998E-4D23-4376-B8F5-37D6626B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2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1529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152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15293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790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群馬県建設技術センター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2017-12-11T01:52:00Z</cp:lastPrinted>
  <dcterms:created xsi:type="dcterms:W3CDTF">2022-02-01T05:28:00Z</dcterms:created>
  <dcterms:modified xsi:type="dcterms:W3CDTF">2022-02-01T05:28:00Z</dcterms:modified>
</cp:coreProperties>
</file>